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60" w:lineRule="exact"/>
        <w:jc w:val="center"/>
        <w:rPr>
          <w:rStyle w:val="16"/>
          <w:rFonts w:hint="eastAsia" w:ascii="宋体" w:hAnsi="宋体" w:eastAsia="方正小标宋简体" w:cs="方正小标宋简体"/>
          <w:bCs/>
          <w:sz w:val="44"/>
          <w:szCs w:val="44"/>
        </w:rPr>
      </w:pPr>
      <w:r>
        <w:rPr>
          <w:rStyle w:val="16"/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2024年2</w:t>
      </w:r>
      <w:r>
        <w:rPr>
          <w:rStyle w:val="16"/>
          <w:rFonts w:hint="eastAsia" w:ascii="宋体" w:hAnsi="宋体" w:eastAsia="方正小标宋简体" w:cs="方正小标宋简体"/>
          <w:bCs/>
          <w:sz w:val="44"/>
          <w:szCs w:val="44"/>
        </w:rPr>
        <w:t>月份首都城市环境建设管理考核结果</w:t>
      </w:r>
    </w:p>
    <w:p>
      <w:bookmarkStart w:id="0" w:name="_GoBack"/>
      <w:bookmarkEnd w:id="0"/>
    </w:p>
    <w:tbl>
      <w:tblPr>
        <w:tblStyle w:val="11"/>
        <w:tblW w:w="15260" w:type="dxa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45"/>
        <w:gridCol w:w="708"/>
        <w:gridCol w:w="662"/>
        <w:gridCol w:w="1172"/>
        <w:gridCol w:w="1093"/>
        <w:gridCol w:w="879"/>
        <w:gridCol w:w="879"/>
        <w:gridCol w:w="879"/>
        <w:gridCol w:w="907"/>
        <w:gridCol w:w="879"/>
        <w:gridCol w:w="879"/>
        <w:gridCol w:w="1676"/>
        <w:gridCol w:w="779"/>
        <w:gridCol w:w="697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分组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区</w:t>
            </w:r>
          </w:p>
        </w:tc>
        <w:tc>
          <w:tcPr>
            <w:tcW w:w="13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综合考核情况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接诉即办和主动治理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小卫星监测和视频监控</w:t>
            </w:r>
          </w:p>
        </w:tc>
        <w:tc>
          <w:tcPr>
            <w:tcW w:w="3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督导检查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监督执法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接诉即办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主动治理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小卫星监测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视频监控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首都环境建设检查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农村人居环境检查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媒体曝光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综合执法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总分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问题数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问题数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问题数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问题数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核心区和城市副中心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西城区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89.60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7.10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9.30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东城区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89.50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18.30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19.60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9.30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89.40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18.90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18.90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9.30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中心城区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石景山区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90.20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18.10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9.60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朝阳区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18.80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18.60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6.60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9.70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海淀区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89.80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19.40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19.60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6.40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7.10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9.60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丰台区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88.80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18.60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17.80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6.40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9.40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bidi="ar"/>
              </w:rPr>
              <w:t>平原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bidi="ar"/>
              </w:rPr>
              <w:t>新城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大兴区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91.40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19.60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18.30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7.10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7.40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9.40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昌平区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91.10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18.80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7.60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顺义区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91.00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19.10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18.60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7.10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房山区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89.90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17.50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9.40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bidi="ar"/>
              </w:rPr>
              <w:t>生态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bidi="ar"/>
              </w:rPr>
              <w:t>涵养区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延庆区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91.20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19.90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17.80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6.80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9.60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密云区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90.80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19.70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18.40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门头沟区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90.20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18.60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17.80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7.60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9.60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怀柔区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89.80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18.90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17.80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平谷区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89.40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18.80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17.80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19.10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7.20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sz w:val="18"/>
                <w:szCs w:val="18"/>
              </w:rPr>
              <w:t>——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18"/>
                <w:szCs w:val="18"/>
              </w:rPr>
            </w:pPr>
            <w:r>
              <w:rPr>
                <w:rFonts w:eastAsia="宋体" w:cs="宋体"/>
                <w:b/>
                <w:sz w:val="18"/>
                <w:szCs w:val="18"/>
              </w:rPr>
              <w:t>1</w:t>
            </w:r>
            <w:r>
              <w:rPr>
                <w:rFonts w:hint="eastAsia" w:eastAsia="宋体" w:cs="宋体"/>
                <w:b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sz w:val="18"/>
                <w:szCs w:val="18"/>
              </w:rPr>
              <w:t>——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sz w:val="18"/>
                <w:szCs w:val="18"/>
              </w:rPr>
              <w:t>31</w:t>
            </w:r>
            <w:r>
              <w:rPr>
                <w:rFonts w:eastAsia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sz w:val="18"/>
                <w:szCs w:val="18"/>
              </w:rPr>
              <w:t>——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sz w:val="18"/>
                <w:szCs w:val="18"/>
              </w:rPr>
              <w:t>1488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sz w:val="18"/>
                <w:szCs w:val="18"/>
              </w:rPr>
              <w:t>——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sz w:val="18"/>
                <w:szCs w:val="18"/>
              </w:rPr>
              <w:t>1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b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sz w:val="18"/>
                <w:szCs w:val="18"/>
              </w:rPr>
              <w:t>——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F659"/>
    <w:rsid w:val="000F6196"/>
    <w:rsid w:val="00170C31"/>
    <w:rsid w:val="0043274D"/>
    <w:rsid w:val="004671EA"/>
    <w:rsid w:val="005864B9"/>
    <w:rsid w:val="00682059"/>
    <w:rsid w:val="006A3467"/>
    <w:rsid w:val="007159D0"/>
    <w:rsid w:val="00745A05"/>
    <w:rsid w:val="00A53E56"/>
    <w:rsid w:val="00AE6D24"/>
    <w:rsid w:val="00AF6EC7"/>
    <w:rsid w:val="00B37650"/>
    <w:rsid w:val="00B42269"/>
    <w:rsid w:val="00B72D62"/>
    <w:rsid w:val="00BE15D6"/>
    <w:rsid w:val="00C04CB6"/>
    <w:rsid w:val="00C27067"/>
    <w:rsid w:val="00C32CFD"/>
    <w:rsid w:val="00CB3E29"/>
    <w:rsid w:val="00CE156F"/>
    <w:rsid w:val="00CE76F3"/>
    <w:rsid w:val="00E021A5"/>
    <w:rsid w:val="00EC3AE9"/>
    <w:rsid w:val="00F73FE2"/>
    <w:rsid w:val="00F85707"/>
    <w:rsid w:val="00FD23AF"/>
    <w:rsid w:val="0FFF26BC"/>
    <w:rsid w:val="13FB2AC3"/>
    <w:rsid w:val="19F32D30"/>
    <w:rsid w:val="1DEEF659"/>
    <w:rsid w:val="20B104BA"/>
    <w:rsid w:val="270E13F9"/>
    <w:rsid w:val="27DF233D"/>
    <w:rsid w:val="312B75B3"/>
    <w:rsid w:val="3C1F2BA3"/>
    <w:rsid w:val="3D255C34"/>
    <w:rsid w:val="3D9B777E"/>
    <w:rsid w:val="3E775B4C"/>
    <w:rsid w:val="3EDF4ABA"/>
    <w:rsid w:val="3F23DE10"/>
    <w:rsid w:val="4CEE6573"/>
    <w:rsid w:val="5D4B4EB5"/>
    <w:rsid w:val="5DB70015"/>
    <w:rsid w:val="679C5936"/>
    <w:rsid w:val="73F7F697"/>
    <w:rsid w:val="757F535C"/>
    <w:rsid w:val="76F335BD"/>
    <w:rsid w:val="779F9B9F"/>
    <w:rsid w:val="77EBD89E"/>
    <w:rsid w:val="7BFEC244"/>
    <w:rsid w:val="7C157A3F"/>
    <w:rsid w:val="7CE77183"/>
    <w:rsid w:val="7DFD3C59"/>
    <w:rsid w:val="7F6B0B35"/>
    <w:rsid w:val="7FF9199F"/>
    <w:rsid w:val="946E363B"/>
    <w:rsid w:val="9F3C9CE0"/>
    <w:rsid w:val="A43D55A9"/>
    <w:rsid w:val="B6FA1E7C"/>
    <w:rsid w:val="B7C7F8AD"/>
    <w:rsid w:val="BBBBC970"/>
    <w:rsid w:val="BDF9EDC4"/>
    <w:rsid w:val="C3EACA8F"/>
    <w:rsid w:val="CDE7B7E6"/>
    <w:rsid w:val="DBFBE4CE"/>
    <w:rsid w:val="DDF65222"/>
    <w:rsid w:val="DFDE4888"/>
    <w:rsid w:val="EFBFB394"/>
    <w:rsid w:val="F3957713"/>
    <w:rsid w:val="F7F5B612"/>
    <w:rsid w:val="FBDB6E9B"/>
    <w:rsid w:val="FD7E0132"/>
    <w:rsid w:val="FDF989B4"/>
    <w:rsid w:val="FDFB4104"/>
    <w:rsid w:val="FEDB72C8"/>
    <w:rsid w:val="FFA73393"/>
    <w:rsid w:val="FFCA8DF2"/>
    <w:rsid w:val="FFF5C679"/>
    <w:rsid w:val="FFF67E4D"/>
    <w:rsid w:val="FF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5"/>
    <w:unhideWhenUsed/>
    <w:qFormat/>
    <w:uiPriority w:val="99"/>
    <w:pPr>
      <w:spacing w:line="480" w:lineRule="exact"/>
      <w:ind w:firstLine="567"/>
    </w:pPr>
    <w:rPr>
      <w:sz w:val="28"/>
      <w:szCs w:val="20"/>
    </w:rPr>
  </w:style>
  <w:style w:type="paragraph" w:styleId="5">
    <w:name w:val="Body Text Indent"/>
    <w:basedOn w:val="1"/>
    <w:next w:val="4"/>
    <w:qFormat/>
    <w:uiPriority w:val="99"/>
    <w:pPr>
      <w:spacing w:after="120"/>
      <w:ind w:left="420"/>
    </w:pPr>
  </w:style>
  <w:style w:type="paragraph" w:styleId="6">
    <w:name w:val="annotation text"/>
    <w:basedOn w:val="1"/>
    <w:qFormat/>
    <w:uiPriority w:val="0"/>
    <w:pPr>
      <w:jc w:val="left"/>
    </w:pPr>
    <w:rPr>
      <w:rFonts w:ascii="Calibri" w:hAnsi="Calibri" w:eastAsia="宋体"/>
      <w:snapToGrid/>
      <w:kern w:val="2"/>
      <w:sz w:val="21"/>
      <w:szCs w:val="20"/>
    </w:rPr>
  </w:style>
  <w:style w:type="paragraph" w:styleId="7">
    <w:name w:val="Block Text"/>
    <w:basedOn w:val="1"/>
    <w:qFormat/>
    <w:uiPriority w:val="0"/>
    <w:pPr>
      <w:ind w:left="-718" w:leftChars="-342" w:right="-512" w:rightChars="-244"/>
      <w:jc w:val="center"/>
    </w:pPr>
    <w:rPr>
      <w:rFonts w:ascii="仿宋_GB2312"/>
      <w:snapToGrid/>
      <w:kern w:val="2"/>
      <w:sz w:val="4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ind w:firstLine="420"/>
    </w:pPr>
  </w:style>
  <w:style w:type="paragraph" w:customStyle="1" w:styleId="13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TOC 12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23</TotalTime>
  <ScaleCrop>false</ScaleCrop>
  <LinksUpToDate>false</LinksUpToDate>
  <CharactersWithSpaces>1911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2021-09-14T14:49:00Z</dcterms:created>
  <dc:creator>uos</dc:creator>
  <cp:lastModifiedBy>uos</cp:lastModifiedBy>
  <cp:lastPrinted>2024-03-26T18:07:22Z</cp:lastPrinted>
  <dcterms:modified xsi:type="dcterms:W3CDTF">2024-03-26T18:07:28Z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