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87" w:rsidRDefault="007D4387" w:rsidP="007D4387">
      <w:pPr>
        <w:spacing w:line="500" w:lineRule="exact"/>
        <w:jc w:val="center"/>
        <w:rPr>
          <w:rFonts w:eastAsia="仿宋_GB2312"/>
          <w:b/>
          <w:color w:val="FF0000"/>
          <w:sz w:val="48"/>
          <w:szCs w:val="48"/>
        </w:rPr>
      </w:pPr>
      <w:r>
        <w:rPr>
          <w:rFonts w:ascii="Times New Roman" w:eastAsia="仿宋_GB2312" w:hAnsi="Times New Roman" w:cs="Times New Roman"/>
          <w:b/>
          <w:color w:val="FF0000"/>
          <w:sz w:val="48"/>
          <w:szCs w:val="48"/>
        </w:rPr>
        <w:t xml:space="preserve">Beijing Municipal Commission of </w:t>
      </w:r>
      <w:r>
        <w:rPr>
          <w:rFonts w:ascii="Times New Roman" w:eastAsia="仿宋_GB2312" w:hAnsi="Times New Roman" w:cs="Times New Roman" w:hint="eastAsia"/>
          <w:b/>
          <w:color w:val="FF0000"/>
          <w:sz w:val="48"/>
          <w:szCs w:val="48"/>
        </w:rPr>
        <w:t>Urban</w:t>
      </w:r>
      <w:r>
        <w:rPr>
          <w:rFonts w:ascii="Times New Roman" w:eastAsia="仿宋_GB2312" w:hAnsi="Times New Roman" w:cs="Times New Roman"/>
          <w:b/>
          <w:color w:val="FF0000"/>
          <w:sz w:val="48"/>
          <w:szCs w:val="48"/>
        </w:rPr>
        <w:t xml:space="preserve"> Management</w:t>
      </w:r>
    </w:p>
    <w:p w:rsidR="007D4387" w:rsidRDefault="007D4387" w:rsidP="007D4387">
      <w:pPr>
        <w:spacing w:line="500" w:lineRule="exact"/>
        <w:jc w:val="center"/>
        <w:rPr>
          <w:rFonts w:eastAsia="仿宋_GB2312"/>
          <w:b/>
          <w:color w:val="FF0000"/>
          <w:sz w:val="48"/>
          <w:szCs w:val="48"/>
        </w:rPr>
      </w:pPr>
      <w:r>
        <w:rPr>
          <w:rFonts w:ascii="Times New Roman" w:eastAsia="仿宋_GB2312" w:hAnsi="Times New Roman" w:cs="Times New Roman"/>
          <w:b/>
          <w:color w:val="FF0000"/>
          <w:sz w:val="48"/>
          <w:szCs w:val="48"/>
        </w:rPr>
        <w:t>Beijing Municipal Government Service Bureau</w:t>
      </w:r>
    </w:p>
    <w:p w:rsidR="007D4387" w:rsidRDefault="007D4387" w:rsidP="007D4387">
      <w:pPr>
        <w:spacing w:line="500" w:lineRule="exact"/>
        <w:jc w:val="center"/>
        <w:rPr>
          <w:rFonts w:eastAsia="仿宋_GB2312"/>
          <w:b/>
          <w:color w:val="FF0000"/>
          <w:sz w:val="48"/>
          <w:szCs w:val="48"/>
        </w:rPr>
      </w:pPr>
      <w:r>
        <w:rPr>
          <w:rFonts w:ascii="Times New Roman" w:eastAsia="仿宋_GB2312" w:hAnsi="Times New Roman" w:cs="Times New Roman"/>
          <w:b/>
          <w:color w:val="FF0000"/>
          <w:sz w:val="48"/>
          <w:szCs w:val="48"/>
        </w:rPr>
        <w:t>Beijing Municipal Commission of Planning and Natural Resources</w:t>
      </w:r>
    </w:p>
    <w:p w:rsidR="006E7A68" w:rsidRDefault="006E7A68" w:rsidP="007D4387">
      <w:pPr>
        <w:spacing w:line="500" w:lineRule="exact"/>
        <w:jc w:val="center"/>
        <w:rPr>
          <w:rFonts w:ascii="Times New Roman" w:eastAsia="仿宋_GB2312" w:hAnsi="Times New Roman" w:cs="Times New Roman"/>
          <w:b/>
          <w:color w:val="FF0000"/>
          <w:sz w:val="48"/>
          <w:szCs w:val="48"/>
        </w:rPr>
      </w:pPr>
      <w:r>
        <w:rPr>
          <w:rFonts w:ascii="Times New Roman" w:eastAsia="仿宋_GB2312" w:hAnsi="Times New Roman" w:cs="Times New Roman"/>
          <w:b/>
          <w:color w:val="FF0000"/>
          <w:sz w:val="48"/>
          <w:szCs w:val="48"/>
        </w:rPr>
        <w:t>Beijing Municipal Commission of Transport</w:t>
      </w:r>
    </w:p>
    <w:p w:rsidR="007D4387" w:rsidRPr="006E7A68" w:rsidRDefault="007D4387" w:rsidP="007D4387">
      <w:pPr>
        <w:spacing w:line="500" w:lineRule="exact"/>
        <w:jc w:val="center"/>
        <w:rPr>
          <w:rFonts w:eastAsia="仿宋_GB2312"/>
          <w:b/>
          <w:color w:val="FF0000"/>
          <w:sz w:val="48"/>
          <w:szCs w:val="48"/>
        </w:rPr>
      </w:pPr>
      <w:r>
        <w:rPr>
          <w:rFonts w:ascii="Times New Roman" w:eastAsia="仿宋_GB2312" w:hAnsi="Times New Roman" w:cs="Times New Roman"/>
          <w:b/>
          <w:color w:val="FF0000"/>
          <w:sz w:val="48"/>
          <w:szCs w:val="48"/>
        </w:rPr>
        <w:t>Beijing Municipal Commission of Housing and Urban-Rural Development</w:t>
      </w:r>
    </w:p>
    <w:p w:rsidR="007D4387" w:rsidRDefault="007D4387" w:rsidP="007D4387">
      <w:pPr>
        <w:spacing w:line="500" w:lineRule="exact"/>
        <w:jc w:val="center"/>
        <w:rPr>
          <w:rFonts w:eastAsia="仿宋_GB2312"/>
          <w:b/>
          <w:color w:val="FF0000"/>
          <w:sz w:val="48"/>
          <w:szCs w:val="48"/>
        </w:rPr>
      </w:pPr>
      <w:r>
        <w:rPr>
          <w:rFonts w:ascii="Times New Roman" w:eastAsia="仿宋_GB2312" w:hAnsi="Times New Roman" w:cs="Times New Roman"/>
          <w:b/>
          <w:color w:val="FF0000"/>
          <w:sz w:val="48"/>
          <w:szCs w:val="48"/>
        </w:rPr>
        <w:t>Beijing Municipal Forestry and Parks Bureau</w:t>
      </w:r>
    </w:p>
    <w:p w:rsidR="007D4387" w:rsidRDefault="007D4387" w:rsidP="007D4387">
      <w:pPr>
        <w:spacing w:line="500" w:lineRule="exact"/>
        <w:jc w:val="center"/>
        <w:rPr>
          <w:b/>
          <w:color w:val="000000" w:themeColor="text1"/>
          <w:kern w:val="0"/>
          <w:sz w:val="40"/>
          <w:szCs w:val="28"/>
        </w:rPr>
      </w:pPr>
      <w:r>
        <w:rPr>
          <w:rFonts w:ascii="Times New Roman" w:eastAsia="仿宋_GB2312" w:hAnsi="Times New Roman" w:cs="Times New Roman"/>
          <w:b/>
          <w:color w:val="FF0000"/>
          <w:sz w:val="48"/>
          <w:szCs w:val="48"/>
        </w:rPr>
        <w:t>Beijing Traffic Management Bureau</w:t>
      </w:r>
      <w:r w:rsidR="007626B3" w:rsidRPr="007626B3">
        <w:pict>
          <v:line id="_x0000_s1026" style="position:absolute;left:0;text-align:left;z-index:251660288;mso-position-horizontal-relative:text;mso-position-vertical-relative:text" from="-20.4pt,30.6pt" to="424.45pt,30.6pt" o:gfxdata="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Bv6hU1wAAAAkBAAAPAAAA&#10;AAAAAAEAIAAAACIAAABkcnMvZG93bnJldi54bWxQSwECFAAUAAAACACHTuJA/q/+kt0BAAB2AwAA&#10;DgAAAAAAAAABACAAAAAmAQAAZHJzL2Uyb0RvYy54bWxQSwUGAAAAAAYABgBZAQAAdQUAAAAA&#10;" strokecolor="red" strokeweight="2pt"/>
        </w:pict>
      </w:r>
    </w:p>
    <w:p w:rsidR="007D4387" w:rsidRDefault="007D4387" w:rsidP="007D4387">
      <w:pPr>
        <w:widowControl/>
        <w:jc w:val="center"/>
        <w:rPr>
          <w:sz w:val="24"/>
        </w:rPr>
      </w:pPr>
    </w:p>
    <w:p w:rsidR="007D4387" w:rsidRDefault="007D4387" w:rsidP="007D4387">
      <w:pPr>
        <w:widowControl/>
        <w:jc w:val="right"/>
        <w:rPr>
          <w:b/>
          <w:color w:val="000000" w:themeColor="text1"/>
          <w:kern w:val="0"/>
          <w:sz w:val="40"/>
          <w:szCs w:val="28"/>
        </w:rPr>
      </w:pPr>
      <w:r>
        <w:rPr>
          <w:rFonts w:hint="eastAsia"/>
          <w:sz w:val="24"/>
        </w:rPr>
        <w:t xml:space="preserve">Jing Guan </w:t>
      </w:r>
      <w:proofErr w:type="spellStart"/>
      <w:r>
        <w:rPr>
          <w:rFonts w:hint="eastAsia"/>
          <w:sz w:val="24"/>
        </w:rPr>
        <w:t>Fa</w:t>
      </w:r>
      <w:proofErr w:type="spellEnd"/>
      <w:r>
        <w:rPr>
          <w:rFonts w:hint="eastAsia"/>
          <w:sz w:val="24"/>
        </w:rPr>
        <w:t xml:space="preserve"> </w:t>
      </w:r>
      <w:r>
        <w:rPr>
          <w:rFonts w:hint="eastAsia"/>
          <w:sz w:val="24"/>
        </w:rPr>
        <w:t>〔</w:t>
      </w:r>
      <w:r>
        <w:rPr>
          <w:rFonts w:hint="eastAsia"/>
          <w:sz w:val="24"/>
        </w:rPr>
        <w:t>2020</w:t>
      </w:r>
      <w:r>
        <w:rPr>
          <w:rFonts w:hint="eastAsia"/>
          <w:sz w:val="24"/>
        </w:rPr>
        <w:t>〕</w:t>
      </w:r>
      <w:r>
        <w:rPr>
          <w:rFonts w:hint="eastAsia"/>
          <w:sz w:val="24"/>
        </w:rPr>
        <w:t xml:space="preserve"> </w:t>
      </w:r>
      <w:r>
        <w:rPr>
          <w:sz w:val="24"/>
        </w:rPr>
        <w:t>No.</w:t>
      </w:r>
      <w:r>
        <w:rPr>
          <w:rFonts w:hint="eastAsia"/>
          <w:sz w:val="24"/>
        </w:rPr>
        <w:t>2</w:t>
      </w:r>
    </w:p>
    <w:p w:rsidR="007D4387" w:rsidRPr="007D4387" w:rsidRDefault="007D4387">
      <w:pPr>
        <w:jc w:val="center"/>
        <w:rPr>
          <w:rFonts w:ascii="Times New Roman" w:hAnsi="Times New Roman" w:cs="Times New Roman"/>
          <w:b/>
          <w:bCs/>
          <w:sz w:val="44"/>
          <w:szCs w:val="44"/>
        </w:rPr>
      </w:pPr>
    </w:p>
    <w:p w:rsidR="00724E62" w:rsidRPr="00F0294F" w:rsidRDefault="00A1175E" w:rsidP="004E2748">
      <w:pPr>
        <w:spacing w:line="500" w:lineRule="exact"/>
        <w:jc w:val="center"/>
        <w:rPr>
          <w:rFonts w:ascii="Times New Roman" w:hAnsi="Times New Roman" w:cs="Times New Roman"/>
          <w:b/>
          <w:bCs/>
          <w:sz w:val="44"/>
          <w:szCs w:val="44"/>
        </w:rPr>
      </w:pPr>
      <w:r w:rsidRPr="00F0294F">
        <w:rPr>
          <w:rFonts w:ascii="Times New Roman" w:hAnsi="Times New Roman" w:cs="Times New Roman"/>
          <w:b/>
          <w:bCs/>
          <w:sz w:val="44"/>
          <w:szCs w:val="44"/>
        </w:rPr>
        <w:t xml:space="preserve">Notice on Further </w:t>
      </w:r>
      <w:r w:rsidR="00110124">
        <w:rPr>
          <w:rFonts w:ascii="Times New Roman" w:hAnsi="Times New Roman" w:cs="Times New Roman"/>
          <w:b/>
          <w:bCs/>
          <w:sz w:val="44"/>
          <w:szCs w:val="44"/>
        </w:rPr>
        <w:t>Optimizing Business Environment</w:t>
      </w:r>
      <w:r w:rsidR="00110124">
        <w:rPr>
          <w:rFonts w:ascii="Times New Roman" w:hAnsi="Times New Roman" w:cs="Times New Roman" w:hint="eastAsia"/>
          <w:b/>
          <w:bCs/>
          <w:sz w:val="44"/>
          <w:szCs w:val="44"/>
        </w:rPr>
        <w:t xml:space="preserve">, </w:t>
      </w:r>
      <w:r w:rsidR="00A42AF0" w:rsidRPr="00F0294F">
        <w:rPr>
          <w:rFonts w:ascii="Times New Roman" w:hAnsi="Times New Roman" w:cs="Times New Roman"/>
          <w:b/>
          <w:bCs/>
          <w:sz w:val="44"/>
          <w:szCs w:val="44"/>
        </w:rPr>
        <w:t>Exempt</w:t>
      </w:r>
      <w:r w:rsidR="009B07B5" w:rsidRPr="00F0294F">
        <w:rPr>
          <w:rFonts w:ascii="Times New Roman" w:hAnsi="Times New Roman" w:cs="Times New Roman"/>
          <w:b/>
          <w:bCs/>
          <w:sz w:val="44"/>
          <w:szCs w:val="44"/>
        </w:rPr>
        <w:t xml:space="preserve">ion of </w:t>
      </w:r>
      <w:r w:rsidR="00087DFD" w:rsidRPr="00087DFD">
        <w:rPr>
          <w:rFonts w:ascii="Times New Roman" w:hAnsi="Times New Roman" w:cs="Times New Roman"/>
          <w:b/>
          <w:bCs/>
          <w:sz w:val="44"/>
          <w:szCs w:val="44"/>
        </w:rPr>
        <w:t xml:space="preserve">Administrative </w:t>
      </w:r>
      <w:r w:rsidR="009B07B5" w:rsidRPr="00F0294F">
        <w:rPr>
          <w:rFonts w:ascii="Times New Roman" w:hAnsi="Times New Roman" w:cs="Times New Roman"/>
          <w:b/>
          <w:bCs/>
          <w:sz w:val="44"/>
          <w:szCs w:val="44"/>
        </w:rPr>
        <w:t>E</w:t>
      </w:r>
      <w:r w:rsidR="00A42AF0" w:rsidRPr="00F0294F">
        <w:rPr>
          <w:rFonts w:ascii="Times New Roman" w:hAnsi="Times New Roman" w:cs="Times New Roman"/>
          <w:b/>
          <w:bCs/>
          <w:sz w:val="44"/>
          <w:szCs w:val="44"/>
        </w:rPr>
        <w:t xml:space="preserve">xamination and </w:t>
      </w:r>
      <w:r w:rsidR="009B07B5" w:rsidRPr="00F0294F">
        <w:rPr>
          <w:rFonts w:ascii="Times New Roman" w:hAnsi="Times New Roman" w:cs="Times New Roman"/>
          <w:b/>
          <w:bCs/>
          <w:sz w:val="44"/>
          <w:szCs w:val="44"/>
        </w:rPr>
        <w:t>A</w:t>
      </w:r>
      <w:r w:rsidR="00A42AF0" w:rsidRPr="00F0294F">
        <w:rPr>
          <w:rFonts w:ascii="Times New Roman" w:hAnsi="Times New Roman" w:cs="Times New Roman"/>
          <w:b/>
          <w:bCs/>
          <w:sz w:val="44"/>
          <w:szCs w:val="44"/>
        </w:rPr>
        <w:t xml:space="preserve">pproval </w:t>
      </w:r>
      <w:r w:rsidR="009B07B5" w:rsidRPr="00F0294F">
        <w:rPr>
          <w:rFonts w:ascii="Times New Roman" w:hAnsi="Times New Roman" w:cs="Times New Roman"/>
          <w:b/>
          <w:bCs/>
          <w:sz w:val="44"/>
          <w:szCs w:val="44"/>
        </w:rPr>
        <w:t>of</w:t>
      </w:r>
      <w:r w:rsidR="00110124">
        <w:rPr>
          <w:rFonts w:ascii="Times New Roman" w:hAnsi="Times New Roman" w:cs="Times New Roman" w:hint="eastAsia"/>
          <w:b/>
          <w:bCs/>
          <w:sz w:val="44"/>
          <w:szCs w:val="44"/>
        </w:rPr>
        <w:t xml:space="preserve"> </w:t>
      </w:r>
      <w:r w:rsidR="009B07B5" w:rsidRPr="00F0294F">
        <w:rPr>
          <w:rFonts w:ascii="Times New Roman" w:hAnsi="Times New Roman" w:cs="Times New Roman"/>
          <w:b/>
          <w:bCs/>
          <w:sz w:val="44"/>
          <w:szCs w:val="44"/>
        </w:rPr>
        <w:t>Road</w:t>
      </w:r>
      <w:r w:rsidR="00110124">
        <w:rPr>
          <w:rFonts w:ascii="Times New Roman" w:hAnsi="Times New Roman" w:cs="Times New Roman" w:hint="eastAsia"/>
          <w:b/>
          <w:bCs/>
          <w:sz w:val="44"/>
          <w:szCs w:val="44"/>
        </w:rPr>
        <w:t xml:space="preserve"> </w:t>
      </w:r>
      <w:r w:rsidR="009B07B5" w:rsidRPr="00F0294F">
        <w:rPr>
          <w:rFonts w:ascii="Times New Roman" w:hAnsi="Times New Roman" w:cs="Times New Roman"/>
          <w:b/>
          <w:bCs/>
          <w:sz w:val="44"/>
          <w:szCs w:val="44"/>
        </w:rPr>
        <w:t xml:space="preserve">Excavation </w:t>
      </w:r>
      <w:r w:rsidR="00110124">
        <w:rPr>
          <w:rFonts w:ascii="Times New Roman" w:hAnsi="Times New Roman" w:cs="Times New Roman" w:hint="eastAsia"/>
          <w:b/>
          <w:bCs/>
          <w:sz w:val="44"/>
          <w:szCs w:val="44"/>
        </w:rPr>
        <w:t>of</w:t>
      </w:r>
      <w:r w:rsidR="009B07B5" w:rsidRPr="00F0294F">
        <w:rPr>
          <w:rFonts w:ascii="Times New Roman" w:hAnsi="Times New Roman" w:cs="Times New Roman"/>
          <w:b/>
          <w:bCs/>
          <w:sz w:val="44"/>
          <w:szCs w:val="44"/>
        </w:rPr>
        <w:t xml:space="preserve"> Low-V</w:t>
      </w:r>
      <w:r w:rsidRPr="00F0294F">
        <w:rPr>
          <w:rFonts w:ascii="Times New Roman" w:hAnsi="Times New Roman" w:cs="Times New Roman"/>
          <w:b/>
          <w:bCs/>
          <w:sz w:val="44"/>
          <w:szCs w:val="44"/>
        </w:rPr>
        <w:t xml:space="preserve">oltage </w:t>
      </w:r>
      <w:r w:rsidR="009B07B5" w:rsidRPr="00F0294F">
        <w:rPr>
          <w:rFonts w:ascii="Times New Roman" w:hAnsi="Times New Roman" w:cs="Times New Roman"/>
          <w:b/>
          <w:bCs/>
          <w:sz w:val="44"/>
          <w:szCs w:val="44"/>
        </w:rPr>
        <w:t>P</w:t>
      </w:r>
      <w:r w:rsidRPr="00F0294F">
        <w:rPr>
          <w:rFonts w:ascii="Times New Roman" w:hAnsi="Times New Roman" w:cs="Times New Roman"/>
          <w:b/>
          <w:bCs/>
          <w:sz w:val="44"/>
          <w:szCs w:val="44"/>
        </w:rPr>
        <w:t xml:space="preserve">ower </w:t>
      </w:r>
      <w:r w:rsidR="009B07B5" w:rsidRPr="00F0294F">
        <w:rPr>
          <w:rFonts w:ascii="Times New Roman" w:hAnsi="Times New Roman" w:cs="Times New Roman"/>
          <w:b/>
          <w:bCs/>
          <w:sz w:val="44"/>
          <w:szCs w:val="44"/>
        </w:rPr>
        <w:t>A</w:t>
      </w:r>
      <w:r w:rsidRPr="00F0294F">
        <w:rPr>
          <w:rFonts w:ascii="Times New Roman" w:hAnsi="Times New Roman" w:cs="Times New Roman"/>
          <w:b/>
          <w:bCs/>
          <w:sz w:val="44"/>
          <w:szCs w:val="44"/>
        </w:rPr>
        <w:t xml:space="preserve">ccess </w:t>
      </w:r>
      <w:r w:rsidR="009B07B5" w:rsidRPr="00F0294F">
        <w:rPr>
          <w:rFonts w:ascii="Times New Roman" w:hAnsi="Times New Roman" w:cs="Times New Roman"/>
          <w:b/>
          <w:bCs/>
          <w:sz w:val="44"/>
          <w:szCs w:val="44"/>
        </w:rPr>
        <w:t>for Enterprises</w:t>
      </w:r>
    </w:p>
    <w:p w:rsidR="00FE4946" w:rsidRPr="00F0294F" w:rsidRDefault="00FE4946">
      <w:pPr>
        <w:rPr>
          <w:rFonts w:ascii="Times New Roman" w:hAnsi="Times New Roman" w:cs="Times New Roman"/>
        </w:rPr>
      </w:pPr>
    </w:p>
    <w:p w:rsidR="00494638" w:rsidRPr="00F0294F" w:rsidRDefault="00494638" w:rsidP="004E2748">
      <w:pPr>
        <w:snapToGrid w:val="0"/>
        <w:spacing w:line="400" w:lineRule="exact"/>
        <w:jc w:val="left"/>
        <w:rPr>
          <w:rFonts w:ascii="Times New Roman" w:hAnsi="Times New Roman" w:cs="Times New Roman"/>
          <w:sz w:val="32"/>
          <w:szCs w:val="32"/>
        </w:rPr>
      </w:pPr>
      <w:r w:rsidRPr="00F0294F">
        <w:rPr>
          <w:rFonts w:ascii="Times New Roman" w:hAnsi="Times New Roman" w:cs="Times New Roman"/>
          <w:sz w:val="32"/>
          <w:szCs w:val="32"/>
        </w:rPr>
        <w:t xml:space="preserve">To Commission of Urban Management, Commission of Planning and Natural Resource, Commission of Housing and Urban-Rural Development, Forestry and Parks Bureau, Transport Administration Department, Traffic detachment and Traffic Police Battalion </w:t>
      </w:r>
      <w:r w:rsidR="0054582F" w:rsidRPr="00F0294F">
        <w:rPr>
          <w:rFonts w:ascii="Times New Roman" w:hAnsi="Times New Roman" w:cs="Times New Roman"/>
          <w:sz w:val="32"/>
          <w:szCs w:val="32"/>
        </w:rPr>
        <w:t xml:space="preserve">in each district in Beijing </w:t>
      </w:r>
      <w:r w:rsidRPr="00F0294F">
        <w:rPr>
          <w:rFonts w:ascii="Times New Roman" w:hAnsi="Times New Roman" w:cs="Times New Roman"/>
          <w:sz w:val="32"/>
          <w:szCs w:val="32"/>
        </w:rPr>
        <w:t xml:space="preserve">and </w:t>
      </w:r>
      <w:r w:rsidR="0054582F" w:rsidRPr="00F0294F">
        <w:rPr>
          <w:rFonts w:ascii="Times New Roman" w:hAnsi="Times New Roman" w:cs="Times New Roman"/>
          <w:sz w:val="32"/>
          <w:szCs w:val="32"/>
        </w:rPr>
        <w:t>State Grid Beijing Electric Power Company</w:t>
      </w:r>
      <w:r w:rsidRPr="00F0294F">
        <w:rPr>
          <w:rFonts w:ascii="Times New Roman" w:hAnsi="Times New Roman" w:cs="Times New Roman"/>
          <w:sz w:val="32"/>
          <w:szCs w:val="32"/>
        </w:rPr>
        <w:t>:</w:t>
      </w:r>
    </w:p>
    <w:p w:rsidR="00494638" w:rsidRPr="00F0294F" w:rsidRDefault="00494638" w:rsidP="004E2748">
      <w:pPr>
        <w:snapToGrid w:val="0"/>
        <w:spacing w:line="400" w:lineRule="exact"/>
        <w:jc w:val="left"/>
        <w:rPr>
          <w:rFonts w:ascii="Times New Roman" w:hAnsi="Times New Roman" w:cs="Times New Roman"/>
          <w:sz w:val="32"/>
          <w:szCs w:val="32"/>
        </w:rPr>
      </w:pPr>
    </w:p>
    <w:p w:rsidR="008305DE" w:rsidRDefault="00494638" w:rsidP="004E2748">
      <w:pPr>
        <w:widowControl/>
        <w:spacing w:line="400" w:lineRule="exact"/>
        <w:rPr>
          <w:rFonts w:ascii="Times New Roman" w:hAnsi="Times New Roman" w:cs="Times New Roman"/>
          <w:sz w:val="32"/>
          <w:szCs w:val="32"/>
        </w:rPr>
      </w:pPr>
      <w:r w:rsidRPr="00F0294F">
        <w:rPr>
          <w:rFonts w:ascii="Times New Roman" w:hAnsi="Times New Roman" w:cs="Times New Roman"/>
          <w:sz w:val="32"/>
          <w:szCs w:val="32"/>
        </w:rPr>
        <w:lastRenderedPageBreak/>
        <w:t>In order to continuously optimize the business environment in Beijing,</w:t>
      </w:r>
      <w:r w:rsidR="00110124">
        <w:rPr>
          <w:rFonts w:ascii="Times New Roman" w:hAnsi="Times New Roman" w:cs="Times New Roman" w:hint="eastAsia"/>
          <w:sz w:val="32"/>
          <w:szCs w:val="32"/>
        </w:rPr>
        <w:t xml:space="preserve"> </w:t>
      </w:r>
      <w:r w:rsidR="006567BB" w:rsidRPr="00F0294F">
        <w:rPr>
          <w:rFonts w:ascii="Times New Roman" w:hAnsi="Times New Roman" w:cs="Times New Roman"/>
          <w:sz w:val="32"/>
          <w:szCs w:val="32"/>
        </w:rPr>
        <w:t xml:space="preserve">constantly </w:t>
      </w:r>
      <w:r w:rsidR="00110124">
        <w:rPr>
          <w:rFonts w:ascii="Times New Roman" w:hAnsi="Times New Roman" w:cs="Times New Roman" w:hint="eastAsia"/>
          <w:sz w:val="32"/>
          <w:szCs w:val="32"/>
        </w:rPr>
        <w:t>improve</w:t>
      </w:r>
      <w:r w:rsidR="006567BB" w:rsidRPr="00F0294F">
        <w:rPr>
          <w:rFonts w:ascii="Times New Roman" w:hAnsi="Times New Roman" w:cs="Times New Roman"/>
          <w:sz w:val="32"/>
          <w:szCs w:val="32"/>
        </w:rPr>
        <w:t xml:space="preserve"> “Several Regulations on Optimizing Examination and Approval Service for New </w:t>
      </w:r>
      <w:r w:rsidR="004650FE" w:rsidRPr="00F0294F">
        <w:rPr>
          <w:rFonts w:ascii="Times New Roman" w:hAnsi="Times New Roman" w:cs="Times New Roman"/>
          <w:sz w:val="32"/>
          <w:szCs w:val="32"/>
        </w:rPr>
        <w:t>Social</w:t>
      </w:r>
      <w:r w:rsidR="004650FE">
        <w:rPr>
          <w:rFonts w:ascii="Times New Roman" w:hAnsi="Times New Roman" w:cs="Times New Roman"/>
          <w:sz w:val="32"/>
          <w:szCs w:val="32"/>
        </w:rPr>
        <w:t>-</w:t>
      </w:r>
      <w:r w:rsidR="004650FE" w:rsidRPr="00F0294F">
        <w:rPr>
          <w:rFonts w:ascii="Times New Roman" w:hAnsi="Times New Roman" w:cs="Times New Roman"/>
          <w:sz w:val="32"/>
          <w:szCs w:val="32"/>
        </w:rPr>
        <w:t xml:space="preserve">Investment </w:t>
      </w:r>
      <w:r w:rsidR="001522DD" w:rsidRPr="00F0294F">
        <w:rPr>
          <w:rFonts w:ascii="Times New Roman" w:hAnsi="Times New Roman" w:cs="Times New Roman"/>
          <w:sz w:val="32"/>
          <w:szCs w:val="32"/>
        </w:rPr>
        <w:t xml:space="preserve">Simple </w:t>
      </w:r>
      <w:r w:rsidR="006567BB" w:rsidRPr="00F0294F">
        <w:rPr>
          <w:rFonts w:ascii="Times New Roman" w:hAnsi="Times New Roman" w:cs="Times New Roman"/>
          <w:sz w:val="32"/>
          <w:szCs w:val="32"/>
        </w:rPr>
        <w:t>Low</w:t>
      </w:r>
      <w:r w:rsidR="00087DFD">
        <w:rPr>
          <w:rFonts w:ascii="Times New Roman" w:hAnsi="Times New Roman" w:cs="Times New Roman" w:hint="eastAsia"/>
          <w:sz w:val="32"/>
          <w:szCs w:val="32"/>
        </w:rPr>
        <w:t>-</w:t>
      </w:r>
      <w:r w:rsidR="006567BB" w:rsidRPr="00F0294F">
        <w:rPr>
          <w:rFonts w:ascii="Times New Roman" w:hAnsi="Times New Roman" w:cs="Times New Roman"/>
          <w:sz w:val="32"/>
          <w:szCs w:val="32"/>
        </w:rPr>
        <w:t>Risk Construction Projects”</w:t>
      </w:r>
      <w:r w:rsidR="001522DD" w:rsidRPr="00F0294F">
        <w:rPr>
          <w:rFonts w:ascii="Times New Roman" w:hAnsi="Times New Roman" w:cs="Times New Roman"/>
          <w:sz w:val="32"/>
          <w:szCs w:val="32"/>
        </w:rPr>
        <w:t xml:space="preserve">(Jing </w:t>
      </w:r>
      <w:proofErr w:type="spellStart"/>
      <w:r w:rsidR="001522DD" w:rsidRPr="00F0294F">
        <w:rPr>
          <w:rFonts w:ascii="Times New Roman" w:hAnsi="Times New Roman" w:cs="Times New Roman"/>
          <w:sz w:val="32"/>
          <w:szCs w:val="32"/>
        </w:rPr>
        <w:t>Zheng</w:t>
      </w:r>
      <w:proofErr w:type="spellEnd"/>
      <w:r w:rsidR="001522DD" w:rsidRPr="00F0294F">
        <w:rPr>
          <w:rFonts w:ascii="Times New Roman" w:hAnsi="Times New Roman" w:cs="Times New Roman"/>
          <w:sz w:val="32"/>
          <w:szCs w:val="32"/>
        </w:rPr>
        <w:t xml:space="preserve"> Ban </w:t>
      </w:r>
      <w:proofErr w:type="spellStart"/>
      <w:r w:rsidR="001522DD" w:rsidRPr="00F0294F">
        <w:rPr>
          <w:rFonts w:ascii="Times New Roman" w:hAnsi="Times New Roman" w:cs="Times New Roman"/>
          <w:sz w:val="32"/>
          <w:szCs w:val="32"/>
        </w:rPr>
        <w:t>Fa</w:t>
      </w:r>
      <w:proofErr w:type="spellEnd"/>
      <w:r w:rsidR="001522DD" w:rsidRPr="00F0294F">
        <w:rPr>
          <w:rFonts w:ascii="Times New Roman" w:hAnsi="Times New Roman" w:cs="Times New Roman"/>
          <w:sz w:val="32"/>
          <w:szCs w:val="32"/>
        </w:rPr>
        <w:t xml:space="preserve"> [2019] no.10, hereinafter, “Several Regulations”), increase beneficiaries of</w:t>
      </w:r>
      <w:r w:rsidR="00110124">
        <w:rPr>
          <w:rFonts w:ascii="Times New Roman" w:hAnsi="Times New Roman" w:cs="Times New Roman" w:hint="eastAsia"/>
          <w:sz w:val="32"/>
          <w:szCs w:val="32"/>
        </w:rPr>
        <w:t xml:space="preserve"> </w:t>
      </w:r>
      <w:r w:rsidR="001522DD" w:rsidRPr="00F0294F">
        <w:rPr>
          <w:rFonts w:ascii="Times New Roman" w:hAnsi="Times New Roman" w:cs="Times New Roman"/>
          <w:sz w:val="32"/>
          <w:szCs w:val="32"/>
        </w:rPr>
        <w:t xml:space="preserve">reform, </w:t>
      </w:r>
      <w:r w:rsidRPr="00F0294F">
        <w:rPr>
          <w:rFonts w:ascii="Times New Roman" w:hAnsi="Times New Roman" w:cs="Times New Roman"/>
          <w:sz w:val="32"/>
          <w:szCs w:val="32"/>
        </w:rPr>
        <w:t xml:space="preserve">improve efficiency </w:t>
      </w:r>
      <w:r w:rsidR="008305DE" w:rsidRPr="00F0294F">
        <w:rPr>
          <w:rFonts w:ascii="Times New Roman" w:hAnsi="Times New Roman" w:cs="Times New Roman"/>
          <w:sz w:val="32"/>
          <w:szCs w:val="32"/>
        </w:rPr>
        <w:t xml:space="preserve">and quality </w:t>
      </w:r>
      <w:r w:rsidRPr="00F0294F">
        <w:rPr>
          <w:rFonts w:ascii="Times New Roman" w:hAnsi="Times New Roman" w:cs="Times New Roman"/>
          <w:sz w:val="32"/>
          <w:szCs w:val="32"/>
        </w:rPr>
        <w:t xml:space="preserve">of </w:t>
      </w:r>
      <w:r w:rsidR="008305DE" w:rsidRPr="00F0294F">
        <w:rPr>
          <w:rFonts w:ascii="Times New Roman" w:hAnsi="Times New Roman" w:cs="Times New Roman"/>
          <w:sz w:val="32"/>
          <w:szCs w:val="32"/>
        </w:rPr>
        <w:t xml:space="preserve">low-voltage </w:t>
      </w:r>
      <w:r w:rsidRPr="00F0294F">
        <w:rPr>
          <w:rFonts w:ascii="Times New Roman" w:hAnsi="Times New Roman" w:cs="Times New Roman"/>
          <w:sz w:val="32"/>
          <w:szCs w:val="32"/>
        </w:rPr>
        <w:t xml:space="preserve">power </w:t>
      </w:r>
      <w:r w:rsidR="008305DE" w:rsidRPr="00F0294F">
        <w:rPr>
          <w:rFonts w:ascii="Times New Roman" w:hAnsi="Times New Roman" w:cs="Times New Roman"/>
          <w:sz w:val="32"/>
          <w:szCs w:val="32"/>
        </w:rPr>
        <w:t>access, and according to researches, the relevant matters are hereby notified as follows:</w:t>
      </w:r>
    </w:p>
    <w:p w:rsidR="00003669" w:rsidRPr="00F0294F" w:rsidRDefault="00003669" w:rsidP="004E2748">
      <w:pPr>
        <w:widowControl/>
        <w:spacing w:line="400" w:lineRule="exact"/>
        <w:rPr>
          <w:rFonts w:ascii="Times New Roman" w:hAnsi="Times New Roman" w:cs="Times New Roman"/>
          <w:sz w:val="32"/>
          <w:szCs w:val="32"/>
        </w:rPr>
      </w:pPr>
    </w:p>
    <w:p w:rsidR="009B5FAF" w:rsidRPr="00003669" w:rsidRDefault="000D73B3" w:rsidP="000D73B3">
      <w:pPr>
        <w:pStyle w:val="a5"/>
        <w:spacing w:line="400" w:lineRule="exact"/>
        <w:ind w:left="2" w:firstLineChars="0" w:firstLine="0"/>
        <w:rPr>
          <w:rFonts w:ascii="Times New Roman" w:hAnsi="Times New Roman" w:cs="Times New Roman"/>
          <w:b/>
          <w:bCs/>
          <w:sz w:val="32"/>
          <w:szCs w:val="32"/>
        </w:rPr>
      </w:pPr>
      <w:r w:rsidRPr="000D73B3">
        <w:rPr>
          <w:rFonts w:ascii="Times New Roman" w:hAnsi="Times New Roman" w:cs="Times New Roman" w:hint="eastAsia"/>
          <w:b/>
          <w:bCs/>
          <w:sz w:val="32"/>
          <w:szCs w:val="32"/>
        </w:rPr>
        <w:t>Ⅰ</w:t>
      </w:r>
      <w:r w:rsidR="00BE503D">
        <w:rPr>
          <w:rFonts w:ascii="Times New Roman" w:hAnsi="Times New Roman" w:cs="Times New Roman" w:hint="eastAsia"/>
          <w:b/>
          <w:bCs/>
          <w:sz w:val="32"/>
          <w:szCs w:val="32"/>
        </w:rPr>
        <w:t xml:space="preserve"> </w:t>
      </w:r>
      <w:r w:rsidR="008305DE" w:rsidRPr="00003669">
        <w:rPr>
          <w:rFonts w:ascii="Times New Roman" w:hAnsi="Times New Roman" w:cs="Times New Roman"/>
          <w:b/>
          <w:bCs/>
          <w:sz w:val="32"/>
          <w:szCs w:val="32"/>
        </w:rPr>
        <w:t>Expanding the Applicable Scope of Low-Voltage Power Access in “Several Regulations”</w:t>
      </w:r>
    </w:p>
    <w:p w:rsidR="008305DE" w:rsidRDefault="009B5FAF" w:rsidP="00682206">
      <w:pPr>
        <w:widowControl/>
        <w:spacing w:line="400" w:lineRule="exact"/>
        <w:rPr>
          <w:rFonts w:ascii="Times New Roman" w:hAnsi="Times New Roman" w:cs="Times New Roman"/>
          <w:sz w:val="32"/>
          <w:szCs w:val="32"/>
        </w:rPr>
      </w:pPr>
      <w:r w:rsidRPr="00F0294F">
        <w:rPr>
          <w:rFonts w:ascii="Times New Roman" w:hAnsi="Times New Roman" w:cs="Times New Roman"/>
          <w:sz w:val="32"/>
          <w:szCs w:val="32"/>
        </w:rPr>
        <w:t xml:space="preserve">For the </w:t>
      </w:r>
      <w:r w:rsidR="00CE4F82" w:rsidRPr="00F0294F">
        <w:rPr>
          <w:rFonts w:ascii="Times New Roman" w:hAnsi="Times New Roman" w:cs="Times New Roman"/>
          <w:sz w:val="32"/>
          <w:szCs w:val="32"/>
        </w:rPr>
        <w:t>applications</w:t>
      </w:r>
      <w:r w:rsidR="00A21DA0">
        <w:rPr>
          <w:rFonts w:ascii="Times New Roman" w:hAnsi="Times New Roman" w:cs="Times New Roman" w:hint="eastAsia"/>
          <w:sz w:val="32"/>
          <w:szCs w:val="32"/>
        </w:rPr>
        <w:t xml:space="preserve"> </w:t>
      </w:r>
      <w:r w:rsidR="00CE4F82" w:rsidRPr="00F0294F">
        <w:rPr>
          <w:rFonts w:ascii="Times New Roman" w:hAnsi="Times New Roman" w:cs="Times New Roman"/>
          <w:sz w:val="32"/>
          <w:szCs w:val="32"/>
        </w:rPr>
        <w:t>of</w:t>
      </w:r>
      <w:r w:rsidRPr="00F0294F">
        <w:rPr>
          <w:rFonts w:ascii="Times New Roman" w:hAnsi="Times New Roman" w:cs="Times New Roman"/>
          <w:sz w:val="32"/>
          <w:szCs w:val="32"/>
        </w:rPr>
        <w:t xml:space="preserve"> low-voltage power access</w:t>
      </w:r>
      <w:r w:rsidR="00CE4F82" w:rsidRPr="00F0294F">
        <w:rPr>
          <w:rFonts w:ascii="Times New Roman" w:hAnsi="Times New Roman" w:cs="Times New Roman"/>
          <w:sz w:val="32"/>
          <w:szCs w:val="32"/>
        </w:rPr>
        <w:t xml:space="preserve"> from enterprises</w:t>
      </w:r>
      <w:r w:rsidR="001069DA" w:rsidRPr="00F0294F">
        <w:rPr>
          <w:rFonts w:ascii="Times New Roman" w:hAnsi="Times New Roman" w:cs="Times New Roman"/>
          <w:sz w:val="32"/>
          <w:szCs w:val="32"/>
        </w:rPr>
        <w:t xml:space="preserve"> in Beijing</w:t>
      </w:r>
      <w:r w:rsidRPr="00F0294F">
        <w:rPr>
          <w:rFonts w:ascii="Times New Roman" w:hAnsi="Times New Roman" w:cs="Times New Roman"/>
          <w:sz w:val="32"/>
          <w:szCs w:val="32"/>
        </w:rPr>
        <w:t xml:space="preserve">, </w:t>
      </w:r>
      <w:r w:rsidR="0054582F" w:rsidRPr="00F0294F">
        <w:rPr>
          <w:rFonts w:ascii="Times New Roman" w:hAnsi="Times New Roman" w:cs="Times New Roman"/>
          <w:sz w:val="32"/>
          <w:szCs w:val="32"/>
        </w:rPr>
        <w:t>State Grid Beijing Electric Power Company</w:t>
      </w:r>
      <w:r w:rsidR="00A21DA0">
        <w:rPr>
          <w:rFonts w:ascii="Times New Roman" w:hAnsi="Times New Roman" w:cs="Times New Roman" w:hint="eastAsia"/>
          <w:sz w:val="32"/>
          <w:szCs w:val="32"/>
        </w:rPr>
        <w:t xml:space="preserve"> </w:t>
      </w:r>
      <w:r w:rsidR="001069DA" w:rsidRPr="00F0294F">
        <w:rPr>
          <w:rFonts w:ascii="Times New Roman" w:hAnsi="Times New Roman" w:cs="Times New Roman"/>
          <w:sz w:val="32"/>
          <w:szCs w:val="32"/>
        </w:rPr>
        <w:t xml:space="preserve">shall </w:t>
      </w:r>
      <w:r w:rsidRPr="00F0294F">
        <w:rPr>
          <w:rFonts w:ascii="Times New Roman" w:hAnsi="Times New Roman" w:cs="Times New Roman"/>
          <w:sz w:val="32"/>
          <w:szCs w:val="32"/>
        </w:rPr>
        <w:t xml:space="preserve">take </w:t>
      </w:r>
      <w:r w:rsidR="00CE4F82" w:rsidRPr="00F0294F">
        <w:rPr>
          <w:rFonts w:ascii="Times New Roman" w:hAnsi="Times New Roman" w:cs="Times New Roman"/>
          <w:sz w:val="32"/>
          <w:szCs w:val="32"/>
        </w:rPr>
        <w:t xml:space="preserve">construction </w:t>
      </w:r>
      <w:r w:rsidRPr="00F0294F">
        <w:rPr>
          <w:rFonts w:ascii="Times New Roman" w:hAnsi="Times New Roman" w:cs="Times New Roman"/>
          <w:sz w:val="32"/>
          <w:szCs w:val="32"/>
        </w:rPr>
        <w:t xml:space="preserve">responsibility of </w:t>
      </w:r>
      <w:r w:rsidR="001069DA" w:rsidRPr="00F0294F">
        <w:rPr>
          <w:rFonts w:ascii="Times New Roman" w:hAnsi="Times New Roman" w:cs="Times New Roman"/>
          <w:sz w:val="32"/>
          <w:szCs w:val="32"/>
        </w:rPr>
        <w:t>projects in line with the scope of “Three Zero</w:t>
      </w:r>
      <w:r w:rsidR="004650FE">
        <w:rPr>
          <w:rFonts w:ascii="Times New Roman" w:hAnsi="Times New Roman" w:cs="Times New Roman"/>
          <w:sz w:val="32"/>
          <w:szCs w:val="32"/>
        </w:rPr>
        <w:t>s</w:t>
      </w:r>
      <w:r w:rsidR="004650FE" w:rsidRPr="00F0294F">
        <w:rPr>
          <w:rFonts w:ascii="Times New Roman" w:hAnsi="Times New Roman" w:cs="Times New Roman"/>
          <w:sz w:val="32"/>
          <w:szCs w:val="32"/>
        </w:rPr>
        <w:t>”</w:t>
      </w:r>
      <w:r w:rsidR="00A21DA0">
        <w:rPr>
          <w:rFonts w:ascii="Times New Roman" w:hAnsi="Times New Roman" w:cs="Times New Roman" w:hint="eastAsia"/>
          <w:sz w:val="32"/>
          <w:szCs w:val="32"/>
        </w:rPr>
        <w:t xml:space="preserve"> </w:t>
      </w:r>
      <w:r w:rsidR="004650FE">
        <w:rPr>
          <w:rFonts w:ascii="Times New Roman" w:hAnsi="Times New Roman" w:cs="Times New Roman"/>
          <w:sz w:val="32"/>
          <w:szCs w:val="32"/>
        </w:rPr>
        <w:t>s</w:t>
      </w:r>
      <w:r w:rsidR="001069DA" w:rsidRPr="00F0294F">
        <w:rPr>
          <w:rFonts w:ascii="Times New Roman" w:hAnsi="Times New Roman" w:cs="Times New Roman"/>
          <w:sz w:val="32"/>
          <w:szCs w:val="32"/>
        </w:rPr>
        <w:t>ervice,</w:t>
      </w:r>
      <w:r w:rsidR="00A21DA0">
        <w:rPr>
          <w:rFonts w:ascii="Times New Roman" w:hAnsi="Times New Roman" w:cs="Times New Roman" w:hint="eastAsia"/>
          <w:sz w:val="32"/>
          <w:szCs w:val="32"/>
        </w:rPr>
        <w:t xml:space="preserve"> </w:t>
      </w:r>
      <w:r w:rsidR="001069DA" w:rsidRPr="00F0294F">
        <w:rPr>
          <w:rFonts w:ascii="Times New Roman" w:hAnsi="Times New Roman" w:cs="Times New Roman"/>
          <w:sz w:val="32"/>
          <w:szCs w:val="32"/>
        </w:rPr>
        <w:t>without enterprises processing any administrative license.</w:t>
      </w:r>
    </w:p>
    <w:p w:rsidR="00003669" w:rsidRPr="00F0294F" w:rsidRDefault="00003669" w:rsidP="004E2748">
      <w:pPr>
        <w:pStyle w:val="a5"/>
        <w:spacing w:line="400" w:lineRule="exact"/>
        <w:ind w:leftChars="135" w:left="421" w:hangingChars="43" w:hanging="138"/>
        <w:rPr>
          <w:rFonts w:ascii="Times New Roman" w:hAnsi="Times New Roman" w:cs="Times New Roman"/>
          <w:sz w:val="32"/>
          <w:szCs w:val="32"/>
        </w:rPr>
      </w:pPr>
    </w:p>
    <w:p w:rsidR="00F23BBE" w:rsidRPr="000D73B3" w:rsidRDefault="000D73B3" w:rsidP="000D73B3">
      <w:pPr>
        <w:spacing w:line="400" w:lineRule="exact"/>
        <w:rPr>
          <w:rFonts w:ascii="Times New Roman" w:hAnsi="Times New Roman" w:cs="Times New Roman"/>
          <w:b/>
          <w:bCs/>
          <w:sz w:val="32"/>
          <w:szCs w:val="32"/>
        </w:rPr>
      </w:pPr>
      <w:r w:rsidRPr="000D73B3">
        <w:rPr>
          <w:rFonts w:ascii="Times New Roman" w:hAnsi="Times New Roman" w:cs="Times New Roman" w:hint="eastAsia"/>
          <w:b/>
          <w:bCs/>
          <w:sz w:val="32"/>
          <w:szCs w:val="32"/>
        </w:rPr>
        <w:t>Ⅱ</w:t>
      </w:r>
      <w:r w:rsidR="00BE503D">
        <w:rPr>
          <w:rFonts w:ascii="Times New Roman" w:hAnsi="Times New Roman" w:cs="Times New Roman" w:hint="eastAsia"/>
          <w:b/>
          <w:bCs/>
          <w:sz w:val="32"/>
          <w:szCs w:val="32"/>
        </w:rPr>
        <w:t xml:space="preserve"> </w:t>
      </w:r>
      <w:r w:rsidR="00CE4F82" w:rsidRPr="000D73B3">
        <w:rPr>
          <w:rFonts w:ascii="Times New Roman" w:hAnsi="Times New Roman" w:cs="Times New Roman"/>
          <w:b/>
          <w:bCs/>
          <w:sz w:val="32"/>
          <w:szCs w:val="32"/>
        </w:rPr>
        <w:t>Clarify</w:t>
      </w:r>
      <w:bookmarkStart w:id="0" w:name="_Hlk33015945"/>
      <w:r w:rsidR="00A21DA0" w:rsidRPr="000D73B3">
        <w:rPr>
          <w:rFonts w:ascii="Times New Roman" w:hAnsi="Times New Roman" w:cs="Times New Roman" w:hint="eastAsia"/>
          <w:b/>
          <w:bCs/>
          <w:sz w:val="32"/>
          <w:szCs w:val="32"/>
        </w:rPr>
        <w:t xml:space="preserve"> </w:t>
      </w:r>
      <w:r w:rsidR="00F23BBE" w:rsidRPr="000D73B3">
        <w:rPr>
          <w:rFonts w:ascii="Times New Roman" w:hAnsi="Times New Roman" w:cs="Times New Roman"/>
          <w:b/>
          <w:bCs/>
          <w:sz w:val="32"/>
          <w:szCs w:val="32"/>
        </w:rPr>
        <w:t xml:space="preserve">the </w:t>
      </w:r>
      <w:r w:rsidR="00CE4F82" w:rsidRPr="000D73B3">
        <w:rPr>
          <w:rFonts w:ascii="Times New Roman" w:hAnsi="Times New Roman" w:cs="Times New Roman"/>
          <w:b/>
          <w:bCs/>
          <w:sz w:val="32"/>
          <w:szCs w:val="32"/>
        </w:rPr>
        <w:t>S</w:t>
      </w:r>
      <w:r w:rsidR="00F23BBE" w:rsidRPr="000D73B3">
        <w:rPr>
          <w:rFonts w:ascii="Times New Roman" w:hAnsi="Times New Roman" w:cs="Times New Roman"/>
          <w:b/>
          <w:bCs/>
          <w:sz w:val="32"/>
          <w:szCs w:val="32"/>
        </w:rPr>
        <w:t xml:space="preserve">cope of </w:t>
      </w:r>
      <w:r w:rsidR="00CE4F82" w:rsidRPr="000D73B3">
        <w:rPr>
          <w:rFonts w:ascii="Times New Roman" w:hAnsi="Times New Roman" w:cs="Times New Roman"/>
          <w:b/>
          <w:bCs/>
          <w:sz w:val="32"/>
          <w:szCs w:val="32"/>
        </w:rPr>
        <w:t>L</w:t>
      </w:r>
      <w:r w:rsidR="00F23BBE" w:rsidRPr="000D73B3">
        <w:rPr>
          <w:rFonts w:ascii="Times New Roman" w:hAnsi="Times New Roman" w:cs="Times New Roman"/>
          <w:b/>
          <w:bCs/>
          <w:sz w:val="32"/>
          <w:szCs w:val="32"/>
        </w:rPr>
        <w:t>ow-</w:t>
      </w:r>
      <w:r w:rsidR="00CE4F82" w:rsidRPr="000D73B3">
        <w:rPr>
          <w:rFonts w:ascii="Times New Roman" w:hAnsi="Times New Roman" w:cs="Times New Roman"/>
          <w:b/>
          <w:bCs/>
          <w:sz w:val="32"/>
          <w:szCs w:val="32"/>
        </w:rPr>
        <w:t>V</w:t>
      </w:r>
      <w:r w:rsidR="00F23BBE" w:rsidRPr="000D73B3">
        <w:rPr>
          <w:rFonts w:ascii="Times New Roman" w:hAnsi="Times New Roman" w:cs="Times New Roman"/>
          <w:b/>
          <w:bCs/>
          <w:sz w:val="32"/>
          <w:szCs w:val="32"/>
        </w:rPr>
        <w:t xml:space="preserve">oltage </w:t>
      </w:r>
      <w:r w:rsidR="00CE4F82" w:rsidRPr="000D73B3">
        <w:rPr>
          <w:rFonts w:ascii="Times New Roman" w:hAnsi="Times New Roman" w:cs="Times New Roman"/>
          <w:b/>
          <w:bCs/>
          <w:sz w:val="32"/>
          <w:szCs w:val="32"/>
        </w:rPr>
        <w:t>P</w:t>
      </w:r>
      <w:r w:rsidR="00F23BBE" w:rsidRPr="000D73B3">
        <w:rPr>
          <w:rFonts w:ascii="Times New Roman" w:hAnsi="Times New Roman" w:cs="Times New Roman"/>
          <w:b/>
          <w:bCs/>
          <w:sz w:val="32"/>
          <w:szCs w:val="32"/>
        </w:rPr>
        <w:t xml:space="preserve">ower </w:t>
      </w:r>
      <w:r w:rsidR="00CE4F82" w:rsidRPr="000D73B3">
        <w:rPr>
          <w:rFonts w:ascii="Times New Roman" w:hAnsi="Times New Roman" w:cs="Times New Roman"/>
          <w:b/>
          <w:bCs/>
          <w:sz w:val="32"/>
          <w:szCs w:val="32"/>
        </w:rPr>
        <w:t>S</w:t>
      </w:r>
      <w:r w:rsidR="00F23BBE" w:rsidRPr="000D73B3">
        <w:rPr>
          <w:rFonts w:ascii="Times New Roman" w:hAnsi="Times New Roman" w:cs="Times New Roman"/>
          <w:b/>
          <w:bCs/>
          <w:sz w:val="32"/>
          <w:szCs w:val="32"/>
        </w:rPr>
        <w:t>upply</w:t>
      </w:r>
      <w:bookmarkEnd w:id="0"/>
    </w:p>
    <w:p w:rsidR="002456D4" w:rsidRDefault="003F7C7B" w:rsidP="00682206">
      <w:pPr>
        <w:widowControl/>
        <w:spacing w:line="400" w:lineRule="exact"/>
        <w:rPr>
          <w:rFonts w:ascii="Times New Roman" w:hAnsi="Times New Roman" w:cs="Times New Roman"/>
          <w:sz w:val="32"/>
          <w:szCs w:val="32"/>
        </w:rPr>
      </w:pPr>
      <w:r w:rsidRPr="00F0294F">
        <w:rPr>
          <w:rFonts w:ascii="Times New Roman" w:hAnsi="Times New Roman" w:cs="Times New Roman"/>
          <w:sz w:val="32"/>
          <w:szCs w:val="32"/>
        </w:rPr>
        <w:t>T</w:t>
      </w:r>
      <w:r w:rsidR="00CE4F82" w:rsidRPr="00F0294F">
        <w:rPr>
          <w:rFonts w:ascii="Times New Roman" w:hAnsi="Times New Roman" w:cs="Times New Roman"/>
          <w:sz w:val="32"/>
          <w:szCs w:val="32"/>
        </w:rPr>
        <w:t xml:space="preserve">he </w:t>
      </w:r>
      <w:r w:rsidRPr="00F0294F">
        <w:rPr>
          <w:rFonts w:ascii="Times New Roman" w:hAnsi="Times New Roman" w:cs="Times New Roman"/>
          <w:sz w:val="32"/>
          <w:szCs w:val="32"/>
        </w:rPr>
        <w:t>s</w:t>
      </w:r>
      <w:r w:rsidR="00CE4F82" w:rsidRPr="00F0294F">
        <w:rPr>
          <w:rFonts w:ascii="Times New Roman" w:hAnsi="Times New Roman" w:cs="Times New Roman"/>
          <w:sz w:val="32"/>
          <w:szCs w:val="32"/>
        </w:rPr>
        <w:t xml:space="preserve">cope of Low-Voltage Power Supply refers to </w:t>
      </w:r>
      <w:r w:rsidRPr="00F0294F">
        <w:rPr>
          <w:rFonts w:ascii="Times New Roman" w:hAnsi="Times New Roman" w:cs="Times New Roman"/>
          <w:sz w:val="32"/>
          <w:szCs w:val="32"/>
        </w:rPr>
        <w:t xml:space="preserve">the municipal </w:t>
      </w:r>
      <w:r w:rsidR="002137AC" w:rsidRPr="00F0294F">
        <w:rPr>
          <w:rFonts w:ascii="Times New Roman" w:hAnsi="Times New Roman" w:cs="Times New Roman"/>
          <w:sz w:val="32"/>
          <w:szCs w:val="32"/>
        </w:rPr>
        <w:t xml:space="preserve">power </w:t>
      </w:r>
      <w:r w:rsidRPr="00F0294F">
        <w:rPr>
          <w:rFonts w:ascii="Times New Roman" w:hAnsi="Times New Roman" w:cs="Times New Roman"/>
          <w:sz w:val="32"/>
          <w:szCs w:val="32"/>
        </w:rPr>
        <w:t xml:space="preserve">access projects with </w:t>
      </w:r>
      <w:r w:rsidR="00CE4F82" w:rsidRPr="00F0294F">
        <w:rPr>
          <w:rFonts w:ascii="Times New Roman" w:hAnsi="Times New Roman" w:cs="Times New Roman"/>
          <w:sz w:val="32"/>
          <w:szCs w:val="32"/>
        </w:rPr>
        <w:t xml:space="preserve">voltage level less than 10kV(exclusive), </w:t>
      </w:r>
      <w:r w:rsidRPr="00F0294F">
        <w:rPr>
          <w:rFonts w:ascii="Times New Roman" w:hAnsi="Times New Roman" w:cs="Times New Roman"/>
          <w:sz w:val="32"/>
          <w:szCs w:val="32"/>
        </w:rPr>
        <w:t>power capacity no more than</w:t>
      </w:r>
      <w:r w:rsidR="00CE4F82" w:rsidRPr="00F0294F">
        <w:rPr>
          <w:rFonts w:ascii="Times New Roman" w:hAnsi="Times New Roman" w:cs="Times New Roman"/>
          <w:sz w:val="32"/>
          <w:szCs w:val="32"/>
        </w:rPr>
        <w:t xml:space="preserve"> 160kW, pipeline</w:t>
      </w:r>
      <w:r w:rsidR="002137AC" w:rsidRPr="00F0294F">
        <w:rPr>
          <w:rFonts w:ascii="Times New Roman" w:hAnsi="Times New Roman" w:cs="Times New Roman"/>
          <w:sz w:val="32"/>
          <w:szCs w:val="32"/>
        </w:rPr>
        <w:t>(excluding the part in electricity well chamber)</w:t>
      </w:r>
      <w:r w:rsidRPr="00F0294F">
        <w:rPr>
          <w:rFonts w:ascii="Times New Roman" w:hAnsi="Times New Roman" w:cs="Times New Roman"/>
          <w:sz w:val="32"/>
          <w:szCs w:val="32"/>
        </w:rPr>
        <w:t>no longer</w:t>
      </w:r>
      <w:r w:rsidR="00CE4F82" w:rsidRPr="00F0294F">
        <w:rPr>
          <w:rFonts w:ascii="Times New Roman" w:hAnsi="Times New Roman" w:cs="Times New Roman"/>
          <w:sz w:val="32"/>
          <w:szCs w:val="32"/>
        </w:rPr>
        <w:t xml:space="preserve"> than 150m,</w:t>
      </w:r>
      <w:r w:rsidR="002137AC" w:rsidRPr="00F0294F">
        <w:rPr>
          <w:rFonts w:ascii="Times New Roman" w:hAnsi="Times New Roman" w:cs="Times New Roman"/>
          <w:sz w:val="32"/>
          <w:szCs w:val="32"/>
        </w:rPr>
        <w:t xml:space="preserve"> and</w:t>
      </w:r>
      <w:r w:rsidR="00CE4F82" w:rsidRPr="00F0294F">
        <w:rPr>
          <w:rFonts w:ascii="Times New Roman" w:hAnsi="Times New Roman" w:cs="Times New Roman"/>
          <w:sz w:val="32"/>
          <w:szCs w:val="32"/>
        </w:rPr>
        <w:t xml:space="preserve"> length of</w:t>
      </w:r>
      <w:r w:rsidR="00D509BA">
        <w:rPr>
          <w:rFonts w:ascii="Times New Roman" w:hAnsi="Times New Roman" w:cs="Times New Roman" w:hint="eastAsia"/>
          <w:sz w:val="32"/>
          <w:szCs w:val="32"/>
        </w:rPr>
        <w:t xml:space="preserve"> </w:t>
      </w:r>
      <w:r w:rsidR="00CE4F82" w:rsidRPr="00F0294F">
        <w:rPr>
          <w:rFonts w:ascii="Times New Roman" w:hAnsi="Times New Roman" w:cs="Times New Roman"/>
          <w:sz w:val="32"/>
          <w:szCs w:val="32"/>
        </w:rPr>
        <w:t>excavated road (urban road, highway) or temporarily occupied green space less</w:t>
      </w:r>
      <w:r w:rsidR="00A21DA0">
        <w:rPr>
          <w:rFonts w:ascii="Times New Roman" w:hAnsi="Times New Roman" w:cs="Times New Roman" w:hint="eastAsia"/>
          <w:sz w:val="32"/>
          <w:szCs w:val="32"/>
        </w:rPr>
        <w:t xml:space="preserve"> </w:t>
      </w:r>
      <w:r w:rsidR="00CE4F82" w:rsidRPr="00F0294F">
        <w:rPr>
          <w:rFonts w:ascii="Times New Roman" w:hAnsi="Times New Roman" w:cs="Times New Roman"/>
          <w:sz w:val="32"/>
          <w:szCs w:val="32"/>
        </w:rPr>
        <w:t>than 100m.</w:t>
      </w:r>
    </w:p>
    <w:p w:rsidR="00003669" w:rsidRPr="00F0294F" w:rsidRDefault="00003669" w:rsidP="004E2748">
      <w:pPr>
        <w:spacing w:line="400" w:lineRule="exact"/>
        <w:ind w:leftChars="135" w:left="421" w:hangingChars="43" w:hanging="138"/>
        <w:rPr>
          <w:rFonts w:ascii="Times New Roman" w:hAnsi="Times New Roman" w:cs="Times New Roman"/>
          <w:sz w:val="32"/>
          <w:szCs w:val="32"/>
        </w:rPr>
      </w:pPr>
    </w:p>
    <w:p w:rsidR="002137AC" w:rsidRPr="000D73B3" w:rsidRDefault="000D73B3" w:rsidP="000D73B3">
      <w:pPr>
        <w:spacing w:line="400" w:lineRule="exact"/>
        <w:rPr>
          <w:rFonts w:ascii="Times New Roman" w:hAnsi="Times New Roman" w:cs="Times New Roman"/>
          <w:b/>
          <w:bCs/>
          <w:sz w:val="32"/>
          <w:szCs w:val="32"/>
        </w:rPr>
      </w:pPr>
      <w:r w:rsidRPr="000D73B3">
        <w:rPr>
          <w:rFonts w:ascii="Times New Roman" w:hAnsi="Times New Roman" w:cs="Times New Roman" w:hint="eastAsia"/>
          <w:b/>
          <w:bCs/>
          <w:sz w:val="32"/>
          <w:szCs w:val="32"/>
        </w:rPr>
        <w:t>Ⅲ</w:t>
      </w:r>
      <w:r w:rsidR="00BE503D">
        <w:rPr>
          <w:rFonts w:ascii="Times New Roman" w:hAnsi="Times New Roman" w:cs="Times New Roman" w:hint="eastAsia"/>
          <w:b/>
          <w:bCs/>
          <w:sz w:val="32"/>
          <w:szCs w:val="32"/>
        </w:rPr>
        <w:t xml:space="preserve"> </w:t>
      </w:r>
      <w:r w:rsidR="002137AC" w:rsidRPr="000D73B3">
        <w:rPr>
          <w:rFonts w:ascii="Times New Roman" w:hAnsi="Times New Roman" w:cs="Times New Roman"/>
          <w:b/>
          <w:bCs/>
          <w:sz w:val="32"/>
          <w:szCs w:val="32"/>
        </w:rPr>
        <w:t xml:space="preserve">Strengthen </w:t>
      </w:r>
      <w:r w:rsidR="000D251E" w:rsidRPr="000D73B3">
        <w:rPr>
          <w:rFonts w:ascii="Times New Roman" w:hAnsi="Times New Roman" w:cs="Times New Roman"/>
          <w:b/>
          <w:bCs/>
          <w:sz w:val="32"/>
          <w:szCs w:val="32"/>
        </w:rPr>
        <w:t>S</w:t>
      </w:r>
      <w:r w:rsidR="002137AC" w:rsidRPr="000D73B3">
        <w:rPr>
          <w:rFonts w:ascii="Times New Roman" w:hAnsi="Times New Roman" w:cs="Times New Roman"/>
          <w:b/>
          <w:bCs/>
          <w:sz w:val="32"/>
          <w:szCs w:val="32"/>
        </w:rPr>
        <w:t>upervision</w:t>
      </w:r>
    </w:p>
    <w:p w:rsidR="002137AC" w:rsidRDefault="002137AC" w:rsidP="00682206">
      <w:pPr>
        <w:widowControl/>
        <w:spacing w:line="400" w:lineRule="exact"/>
        <w:rPr>
          <w:rFonts w:ascii="Times New Roman" w:hAnsi="Times New Roman" w:cs="Times New Roman"/>
          <w:sz w:val="32"/>
          <w:szCs w:val="32"/>
        </w:rPr>
      </w:pPr>
      <w:r w:rsidRPr="00F0294F">
        <w:rPr>
          <w:rFonts w:ascii="Times New Roman" w:hAnsi="Times New Roman" w:cs="Times New Roman"/>
          <w:sz w:val="32"/>
          <w:szCs w:val="32"/>
        </w:rPr>
        <w:t xml:space="preserve">All relevant departments </w:t>
      </w:r>
      <w:r w:rsidR="000D251E" w:rsidRPr="00F0294F">
        <w:rPr>
          <w:rFonts w:ascii="Times New Roman" w:hAnsi="Times New Roman" w:cs="Times New Roman"/>
          <w:sz w:val="32"/>
          <w:szCs w:val="32"/>
        </w:rPr>
        <w:t>shall</w:t>
      </w:r>
      <w:r w:rsidR="00A21DA0">
        <w:rPr>
          <w:rFonts w:ascii="Times New Roman" w:hAnsi="Times New Roman" w:cs="Times New Roman" w:hint="eastAsia"/>
          <w:sz w:val="32"/>
          <w:szCs w:val="32"/>
        </w:rPr>
        <w:t xml:space="preserve"> </w:t>
      </w:r>
      <w:r w:rsidR="000D251E" w:rsidRPr="00F0294F">
        <w:rPr>
          <w:rFonts w:ascii="Times New Roman" w:hAnsi="Times New Roman" w:cs="Times New Roman"/>
          <w:sz w:val="32"/>
          <w:szCs w:val="32"/>
        </w:rPr>
        <w:t>practically</w:t>
      </w:r>
      <w:r w:rsidRPr="00F0294F">
        <w:rPr>
          <w:rFonts w:ascii="Times New Roman" w:hAnsi="Times New Roman" w:cs="Times New Roman"/>
          <w:sz w:val="32"/>
          <w:szCs w:val="32"/>
        </w:rPr>
        <w:t xml:space="preserve"> strengthen in-process and ex-post supervision </w:t>
      </w:r>
      <w:r w:rsidR="000D251E" w:rsidRPr="00F0294F">
        <w:rPr>
          <w:rFonts w:ascii="Times New Roman" w:hAnsi="Times New Roman" w:cs="Times New Roman"/>
          <w:sz w:val="32"/>
          <w:szCs w:val="32"/>
        </w:rPr>
        <w:t xml:space="preserve">on </w:t>
      </w:r>
      <w:r w:rsidR="00E40792" w:rsidRPr="00F0294F">
        <w:rPr>
          <w:rFonts w:ascii="Times New Roman" w:hAnsi="Times New Roman" w:cs="Times New Roman"/>
          <w:sz w:val="32"/>
          <w:szCs w:val="32"/>
        </w:rPr>
        <w:t xml:space="preserve">all respects including </w:t>
      </w:r>
      <w:r w:rsidR="000D251E" w:rsidRPr="00F0294F">
        <w:rPr>
          <w:rFonts w:ascii="Times New Roman" w:hAnsi="Times New Roman" w:cs="Times New Roman"/>
          <w:sz w:val="32"/>
          <w:szCs w:val="32"/>
        </w:rPr>
        <w:t xml:space="preserve">project </w:t>
      </w:r>
      <w:r w:rsidR="00721D0C">
        <w:rPr>
          <w:rFonts w:ascii="Times New Roman" w:hAnsi="Times New Roman" w:cs="Times New Roman"/>
          <w:sz w:val="32"/>
          <w:szCs w:val="32"/>
        </w:rPr>
        <w:t xml:space="preserve">plan </w:t>
      </w:r>
      <w:r w:rsidR="00721D0C" w:rsidRPr="00F0294F">
        <w:rPr>
          <w:rFonts w:ascii="Times New Roman" w:hAnsi="Times New Roman" w:cs="Times New Roman"/>
          <w:sz w:val="32"/>
          <w:szCs w:val="32"/>
        </w:rPr>
        <w:t>review</w:t>
      </w:r>
      <w:r w:rsidR="000D251E" w:rsidRPr="00F0294F">
        <w:rPr>
          <w:rFonts w:ascii="Times New Roman" w:hAnsi="Times New Roman" w:cs="Times New Roman"/>
          <w:sz w:val="32"/>
          <w:szCs w:val="32"/>
        </w:rPr>
        <w:t xml:space="preserve">, </w:t>
      </w:r>
      <w:r w:rsidRPr="00F0294F">
        <w:rPr>
          <w:rFonts w:ascii="Times New Roman" w:hAnsi="Times New Roman" w:cs="Times New Roman"/>
          <w:sz w:val="32"/>
          <w:szCs w:val="32"/>
        </w:rPr>
        <w:t>construction site management, repair</w:t>
      </w:r>
      <w:r w:rsidR="00E40792" w:rsidRPr="00F0294F">
        <w:rPr>
          <w:rFonts w:ascii="Times New Roman" w:hAnsi="Times New Roman" w:cs="Times New Roman"/>
          <w:sz w:val="32"/>
          <w:szCs w:val="32"/>
        </w:rPr>
        <w:t xml:space="preserve">ing and </w:t>
      </w:r>
      <w:r w:rsidRPr="00F0294F">
        <w:rPr>
          <w:rFonts w:ascii="Times New Roman" w:hAnsi="Times New Roman" w:cs="Times New Roman"/>
          <w:sz w:val="32"/>
          <w:szCs w:val="32"/>
        </w:rPr>
        <w:t>quality</w:t>
      </w:r>
      <w:r w:rsidR="004650FE">
        <w:rPr>
          <w:rFonts w:ascii="Times New Roman" w:hAnsi="Times New Roman" w:cs="Times New Roman"/>
          <w:sz w:val="32"/>
          <w:szCs w:val="32"/>
        </w:rPr>
        <w:t xml:space="preserve"> acceptance</w:t>
      </w:r>
      <w:r w:rsidRPr="00F0294F">
        <w:rPr>
          <w:rFonts w:ascii="Times New Roman" w:hAnsi="Times New Roman" w:cs="Times New Roman"/>
          <w:sz w:val="32"/>
          <w:szCs w:val="32"/>
        </w:rPr>
        <w:t>,</w:t>
      </w:r>
      <w:r w:rsidR="00E40792" w:rsidRPr="00F0294F">
        <w:rPr>
          <w:rFonts w:ascii="Times New Roman" w:hAnsi="Times New Roman" w:cs="Times New Roman"/>
          <w:sz w:val="32"/>
          <w:szCs w:val="32"/>
        </w:rPr>
        <w:t xml:space="preserve"> and</w:t>
      </w:r>
      <w:r w:rsidR="00A21DA0">
        <w:rPr>
          <w:rFonts w:ascii="Times New Roman" w:hAnsi="Times New Roman" w:cs="Times New Roman" w:hint="eastAsia"/>
          <w:sz w:val="32"/>
          <w:szCs w:val="32"/>
        </w:rPr>
        <w:t xml:space="preserve"> </w:t>
      </w:r>
      <w:r w:rsidR="00E40792" w:rsidRPr="00F0294F">
        <w:rPr>
          <w:rFonts w:ascii="Times New Roman" w:hAnsi="Times New Roman" w:cs="Times New Roman"/>
          <w:sz w:val="32"/>
          <w:szCs w:val="32"/>
        </w:rPr>
        <w:t xml:space="preserve">supervise </w:t>
      </w:r>
      <w:r w:rsidR="0054582F" w:rsidRPr="00F0294F">
        <w:rPr>
          <w:rFonts w:ascii="Times New Roman" w:hAnsi="Times New Roman" w:cs="Times New Roman"/>
          <w:sz w:val="32"/>
          <w:szCs w:val="32"/>
        </w:rPr>
        <w:t>State Grid Beijing Electric Power Company</w:t>
      </w:r>
      <w:r w:rsidR="00E40792" w:rsidRPr="00F0294F">
        <w:rPr>
          <w:rFonts w:ascii="Times New Roman" w:hAnsi="Times New Roman" w:cs="Times New Roman"/>
          <w:sz w:val="32"/>
          <w:szCs w:val="32"/>
        </w:rPr>
        <w:t xml:space="preserve"> to timely and properly </w:t>
      </w:r>
      <w:r w:rsidRPr="00F0294F">
        <w:rPr>
          <w:rFonts w:ascii="Times New Roman" w:hAnsi="Times New Roman" w:cs="Times New Roman"/>
          <w:sz w:val="32"/>
          <w:szCs w:val="32"/>
        </w:rPr>
        <w:t xml:space="preserve">eliminate safety risks </w:t>
      </w:r>
      <w:r w:rsidR="00E40792" w:rsidRPr="00F0294F">
        <w:rPr>
          <w:rFonts w:ascii="Times New Roman" w:hAnsi="Times New Roman" w:cs="Times New Roman"/>
          <w:sz w:val="32"/>
          <w:szCs w:val="32"/>
        </w:rPr>
        <w:t xml:space="preserve">according to </w:t>
      </w:r>
      <w:r w:rsidRPr="00F0294F">
        <w:rPr>
          <w:rFonts w:ascii="Times New Roman" w:hAnsi="Times New Roman" w:cs="Times New Roman"/>
          <w:sz w:val="32"/>
          <w:szCs w:val="32"/>
        </w:rPr>
        <w:t>laws and regulations</w:t>
      </w:r>
      <w:r w:rsidR="00C25D07" w:rsidRPr="00F0294F">
        <w:rPr>
          <w:rFonts w:ascii="Times New Roman" w:hAnsi="Times New Roman" w:cs="Times New Roman"/>
          <w:sz w:val="32"/>
          <w:szCs w:val="32"/>
        </w:rPr>
        <w:t>,</w:t>
      </w:r>
      <w:r w:rsidR="00E40792" w:rsidRPr="00F0294F">
        <w:rPr>
          <w:rFonts w:ascii="Times New Roman" w:hAnsi="Times New Roman" w:cs="Times New Roman"/>
          <w:sz w:val="32"/>
          <w:szCs w:val="32"/>
        </w:rPr>
        <w:t xml:space="preserve"> to</w:t>
      </w:r>
      <w:r w:rsidRPr="00F0294F">
        <w:rPr>
          <w:rFonts w:ascii="Times New Roman" w:hAnsi="Times New Roman" w:cs="Times New Roman"/>
          <w:sz w:val="32"/>
          <w:szCs w:val="32"/>
        </w:rPr>
        <w:t xml:space="preserve"> ensure the </w:t>
      </w:r>
      <w:r w:rsidR="00C25D07" w:rsidRPr="00F0294F">
        <w:rPr>
          <w:rFonts w:ascii="Times New Roman" w:hAnsi="Times New Roman" w:cs="Times New Roman"/>
          <w:sz w:val="32"/>
          <w:szCs w:val="32"/>
        </w:rPr>
        <w:t xml:space="preserve">security of city </w:t>
      </w:r>
      <w:r w:rsidRPr="00F0294F">
        <w:rPr>
          <w:rFonts w:ascii="Times New Roman" w:hAnsi="Times New Roman" w:cs="Times New Roman"/>
          <w:sz w:val="32"/>
          <w:szCs w:val="32"/>
        </w:rPr>
        <w:t>operation.</w:t>
      </w:r>
    </w:p>
    <w:p w:rsidR="00682206" w:rsidRPr="00F0294F" w:rsidRDefault="00682206" w:rsidP="00682206">
      <w:pPr>
        <w:widowControl/>
        <w:spacing w:line="400" w:lineRule="exact"/>
        <w:rPr>
          <w:rFonts w:ascii="Times New Roman" w:hAnsi="Times New Roman" w:cs="Times New Roman"/>
          <w:sz w:val="32"/>
          <w:szCs w:val="32"/>
        </w:rPr>
      </w:pPr>
    </w:p>
    <w:p w:rsidR="00C25D07" w:rsidRPr="000D73B3" w:rsidRDefault="000D73B3" w:rsidP="000D73B3">
      <w:pPr>
        <w:spacing w:line="400" w:lineRule="exact"/>
        <w:rPr>
          <w:rFonts w:ascii="Times New Roman" w:hAnsi="Times New Roman" w:cs="Times New Roman"/>
          <w:b/>
          <w:bCs/>
          <w:sz w:val="32"/>
          <w:szCs w:val="32"/>
        </w:rPr>
      </w:pPr>
      <w:r w:rsidRPr="000D73B3">
        <w:rPr>
          <w:rFonts w:ascii="Times New Roman" w:hAnsi="Times New Roman" w:cs="Times New Roman"/>
          <w:b/>
          <w:bCs/>
          <w:sz w:val="32"/>
          <w:szCs w:val="32"/>
        </w:rPr>
        <w:lastRenderedPageBreak/>
        <w:t>Ⅳ</w:t>
      </w:r>
      <w:r w:rsidR="00BE503D">
        <w:rPr>
          <w:rFonts w:ascii="Times New Roman" w:hAnsi="Times New Roman" w:cs="Times New Roman" w:hint="eastAsia"/>
          <w:b/>
          <w:bCs/>
          <w:sz w:val="32"/>
          <w:szCs w:val="32"/>
        </w:rPr>
        <w:t xml:space="preserve"> </w:t>
      </w:r>
      <w:r w:rsidR="00C25D07" w:rsidRPr="000D73B3">
        <w:rPr>
          <w:rFonts w:ascii="Times New Roman" w:hAnsi="Times New Roman" w:cs="Times New Roman"/>
          <w:b/>
          <w:bCs/>
          <w:sz w:val="32"/>
          <w:szCs w:val="32"/>
        </w:rPr>
        <w:t xml:space="preserve">Relevant </w:t>
      </w:r>
      <w:r w:rsidR="007E2242" w:rsidRPr="000D73B3">
        <w:rPr>
          <w:rFonts w:ascii="Times New Roman" w:hAnsi="Times New Roman" w:cs="Times New Roman"/>
          <w:b/>
          <w:bCs/>
          <w:sz w:val="32"/>
          <w:szCs w:val="32"/>
        </w:rPr>
        <w:t>Requirements</w:t>
      </w:r>
    </w:p>
    <w:p w:rsidR="00C25D07" w:rsidRPr="00F0294F" w:rsidRDefault="00721D0C" w:rsidP="00721D0C">
      <w:pPr>
        <w:tabs>
          <w:tab w:val="left" w:pos="312"/>
        </w:tabs>
        <w:spacing w:line="400" w:lineRule="exact"/>
        <w:ind w:leftChars="1" w:left="284" w:hangingChars="88" w:hanging="282"/>
        <w:rPr>
          <w:rFonts w:ascii="Times New Roman" w:hAnsi="Times New Roman" w:cs="Times New Roman"/>
          <w:sz w:val="32"/>
          <w:szCs w:val="32"/>
        </w:rPr>
      </w:pPr>
      <w:r w:rsidRPr="00721D0C">
        <w:rPr>
          <w:rFonts w:ascii="Times New Roman" w:hAnsi="Times New Roman" w:cs="Times New Roman" w:hint="eastAsia"/>
          <w:sz w:val="32"/>
          <w:szCs w:val="32"/>
        </w:rPr>
        <w:t>ⅰ</w:t>
      </w:r>
      <w:r w:rsidR="00C25D07" w:rsidRPr="00F0294F">
        <w:rPr>
          <w:rFonts w:ascii="Times New Roman" w:hAnsi="Times New Roman" w:cs="Times New Roman"/>
          <w:sz w:val="32"/>
          <w:szCs w:val="32"/>
        </w:rPr>
        <w:t xml:space="preserve">This </w:t>
      </w:r>
      <w:r w:rsidR="008B162C" w:rsidRPr="00F0294F">
        <w:rPr>
          <w:rFonts w:ascii="Times New Roman" w:hAnsi="Times New Roman" w:cs="Times New Roman"/>
          <w:sz w:val="32"/>
          <w:szCs w:val="32"/>
        </w:rPr>
        <w:t>document</w:t>
      </w:r>
      <w:r w:rsidR="00A21DA0">
        <w:rPr>
          <w:rFonts w:ascii="Times New Roman" w:hAnsi="Times New Roman" w:cs="Times New Roman" w:hint="eastAsia"/>
          <w:sz w:val="32"/>
          <w:szCs w:val="32"/>
        </w:rPr>
        <w:t xml:space="preserve"> </w:t>
      </w:r>
      <w:r w:rsidR="00096900" w:rsidRPr="00F0294F">
        <w:rPr>
          <w:rFonts w:ascii="Times New Roman" w:hAnsi="Times New Roman" w:cs="Times New Roman"/>
          <w:sz w:val="32"/>
          <w:szCs w:val="32"/>
        </w:rPr>
        <w:t>does</w:t>
      </w:r>
      <w:r w:rsidR="00C25D07" w:rsidRPr="00F0294F">
        <w:rPr>
          <w:rFonts w:ascii="Times New Roman" w:hAnsi="Times New Roman" w:cs="Times New Roman"/>
          <w:sz w:val="32"/>
          <w:szCs w:val="32"/>
        </w:rPr>
        <w:t xml:space="preserve"> not appl</w:t>
      </w:r>
      <w:r w:rsidR="00096900" w:rsidRPr="00F0294F">
        <w:rPr>
          <w:rFonts w:ascii="Times New Roman" w:hAnsi="Times New Roman" w:cs="Times New Roman"/>
          <w:sz w:val="32"/>
          <w:szCs w:val="32"/>
        </w:rPr>
        <w:t>y</w:t>
      </w:r>
      <w:r w:rsidR="00C25D07" w:rsidRPr="00F0294F">
        <w:rPr>
          <w:rFonts w:ascii="Times New Roman" w:hAnsi="Times New Roman" w:cs="Times New Roman"/>
          <w:sz w:val="32"/>
          <w:szCs w:val="32"/>
        </w:rPr>
        <w:t xml:space="preserve"> to </w:t>
      </w:r>
      <w:r w:rsidR="008B162C" w:rsidRPr="00F0294F">
        <w:rPr>
          <w:rFonts w:ascii="Times New Roman" w:hAnsi="Times New Roman" w:cs="Times New Roman"/>
          <w:sz w:val="32"/>
          <w:szCs w:val="32"/>
        </w:rPr>
        <w:t>the</w:t>
      </w:r>
      <w:r w:rsidR="00A21DA0">
        <w:rPr>
          <w:rFonts w:ascii="Times New Roman" w:hAnsi="Times New Roman" w:cs="Times New Roman" w:hint="eastAsia"/>
          <w:sz w:val="32"/>
          <w:szCs w:val="32"/>
        </w:rPr>
        <w:t xml:space="preserve"> </w:t>
      </w:r>
      <w:r w:rsidR="001D6CC3" w:rsidRPr="00F0294F">
        <w:rPr>
          <w:rFonts w:ascii="Times New Roman" w:hAnsi="Times New Roman" w:cs="Times New Roman"/>
          <w:sz w:val="32"/>
          <w:szCs w:val="32"/>
        </w:rPr>
        <w:t>road occupation and excavation</w:t>
      </w:r>
      <w:r w:rsidR="008B162C" w:rsidRPr="00F0294F">
        <w:rPr>
          <w:rFonts w:ascii="Times New Roman" w:hAnsi="Times New Roman" w:cs="Times New Roman"/>
          <w:sz w:val="32"/>
          <w:szCs w:val="32"/>
        </w:rPr>
        <w:t xml:space="preserve"> projects which </w:t>
      </w:r>
      <w:r w:rsidR="00096900" w:rsidRPr="00F0294F">
        <w:rPr>
          <w:rFonts w:ascii="Times New Roman" w:hAnsi="Times New Roman" w:cs="Times New Roman"/>
          <w:sz w:val="32"/>
          <w:szCs w:val="32"/>
        </w:rPr>
        <w:t xml:space="preserve">occupy </w:t>
      </w:r>
      <w:r w:rsidR="00C25D07" w:rsidRPr="00F0294F">
        <w:rPr>
          <w:rFonts w:ascii="Times New Roman" w:hAnsi="Times New Roman" w:cs="Times New Roman"/>
          <w:sz w:val="32"/>
          <w:szCs w:val="32"/>
        </w:rPr>
        <w:t xml:space="preserve">"urban </w:t>
      </w:r>
      <w:r w:rsidR="00A21DA0">
        <w:rPr>
          <w:rFonts w:ascii="Times New Roman" w:hAnsi="Times New Roman" w:cs="Times New Roman" w:hint="eastAsia"/>
          <w:sz w:val="32"/>
          <w:szCs w:val="32"/>
        </w:rPr>
        <w:t>main</w:t>
      </w:r>
      <w:r w:rsidR="00C25D07" w:rsidRPr="00F0294F">
        <w:rPr>
          <w:rFonts w:ascii="Times New Roman" w:hAnsi="Times New Roman" w:cs="Times New Roman"/>
          <w:sz w:val="32"/>
          <w:szCs w:val="32"/>
        </w:rPr>
        <w:t xml:space="preserve"> road</w:t>
      </w:r>
      <w:r w:rsidR="008B162C" w:rsidRPr="00F0294F">
        <w:rPr>
          <w:rFonts w:ascii="Times New Roman" w:hAnsi="Times New Roman" w:cs="Times New Roman"/>
          <w:sz w:val="32"/>
          <w:szCs w:val="32"/>
        </w:rPr>
        <w:t>s</w:t>
      </w:r>
      <w:r w:rsidR="00096900" w:rsidRPr="00F0294F">
        <w:rPr>
          <w:rFonts w:ascii="Times New Roman" w:hAnsi="Times New Roman" w:cs="Times New Roman"/>
          <w:sz w:val="32"/>
          <w:szCs w:val="32"/>
        </w:rPr>
        <w:t>,</w:t>
      </w:r>
      <w:r w:rsidR="00A21DA0">
        <w:rPr>
          <w:rFonts w:ascii="Times New Roman" w:hAnsi="Times New Roman" w:cs="Times New Roman" w:hint="eastAsia"/>
          <w:sz w:val="32"/>
          <w:szCs w:val="32"/>
        </w:rPr>
        <w:t xml:space="preserve"> </w:t>
      </w:r>
      <w:r w:rsidR="00C25D07" w:rsidRPr="00F0294F">
        <w:rPr>
          <w:rFonts w:ascii="Times New Roman" w:hAnsi="Times New Roman" w:cs="Times New Roman"/>
          <w:sz w:val="32"/>
          <w:szCs w:val="32"/>
        </w:rPr>
        <w:t>express</w:t>
      </w:r>
      <w:r w:rsidR="00A21DA0">
        <w:rPr>
          <w:rFonts w:ascii="Times New Roman" w:hAnsi="Times New Roman" w:cs="Times New Roman" w:hint="eastAsia"/>
          <w:sz w:val="32"/>
          <w:szCs w:val="32"/>
        </w:rPr>
        <w:t xml:space="preserve"> </w:t>
      </w:r>
      <w:r w:rsidR="00C25D07" w:rsidRPr="00F0294F">
        <w:rPr>
          <w:rFonts w:ascii="Times New Roman" w:hAnsi="Times New Roman" w:cs="Times New Roman"/>
          <w:sz w:val="32"/>
          <w:szCs w:val="32"/>
        </w:rPr>
        <w:t>ways</w:t>
      </w:r>
      <w:r w:rsidR="008B162C" w:rsidRPr="00F0294F">
        <w:rPr>
          <w:rFonts w:ascii="Times New Roman" w:hAnsi="Times New Roman" w:cs="Times New Roman"/>
          <w:sz w:val="32"/>
          <w:szCs w:val="32"/>
        </w:rPr>
        <w:t xml:space="preserve">, </w:t>
      </w:r>
      <w:r w:rsidR="00C25D07" w:rsidRPr="00F0294F">
        <w:rPr>
          <w:rFonts w:ascii="Times New Roman" w:hAnsi="Times New Roman" w:cs="Times New Roman"/>
          <w:sz w:val="32"/>
          <w:szCs w:val="32"/>
        </w:rPr>
        <w:t xml:space="preserve">national </w:t>
      </w:r>
      <w:r w:rsidR="008B162C" w:rsidRPr="00F0294F">
        <w:rPr>
          <w:rFonts w:ascii="Times New Roman" w:hAnsi="Times New Roman" w:cs="Times New Roman"/>
          <w:sz w:val="32"/>
          <w:szCs w:val="32"/>
        </w:rPr>
        <w:t>or</w:t>
      </w:r>
      <w:r w:rsidR="00C25D07" w:rsidRPr="00F0294F">
        <w:rPr>
          <w:rFonts w:ascii="Times New Roman" w:hAnsi="Times New Roman" w:cs="Times New Roman"/>
          <w:sz w:val="32"/>
          <w:szCs w:val="32"/>
        </w:rPr>
        <w:t xml:space="preserve"> provincial </w:t>
      </w:r>
      <w:r w:rsidR="00A21DA0">
        <w:rPr>
          <w:rFonts w:ascii="Times New Roman" w:hAnsi="Times New Roman" w:cs="Times New Roman" w:hint="eastAsia"/>
          <w:sz w:val="32"/>
          <w:szCs w:val="32"/>
        </w:rPr>
        <w:t>main</w:t>
      </w:r>
      <w:r w:rsidR="00C25D07" w:rsidRPr="00F0294F">
        <w:rPr>
          <w:rFonts w:ascii="Times New Roman" w:hAnsi="Times New Roman" w:cs="Times New Roman"/>
          <w:sz w:val="32"/>
          <w:szCs w:val="32"/>
        </w:rPr>
        <w:t xml:space="preserve"> roads</w:t>
      </w:r>
      <w:r w:rsidR="00096900" w:rsidRPr="00F0294F">
        <w:rPr>
          <w:rFonts w:ascii="Times New Roman" w:hAnsi="Times New Roman" w:cs="Times New Roman"/>
          <w:sz w:val="32"/>
          <w:szCs w:val="32"/>
        </w:rPr>
        <w:t>;</w:t>
      </w:r>
      <w:r w:rsidR="00A21DA0">
        <w:rPr>
          <w:rFonts w:ascii="Times New Roman" w:hAnsi="Times New Roman" w:cs="Times New Roman" w:hint="eastAsia"/>
          <w:sz w:val="32"/>
          <w:szCs w:val="32"/>
        </w:rPr>
        <w:t xml:space="preserve"> </w:t>
      </w:r>
      <w:r w:rsidR="001D6CC3" w:rsidRPr="00F0294F">
        <w:rPr>
          <w:rFonts w:ascii="Times New Roman" w:hAnsi="Times New Roman" w:cs="Times New Roman"/>
          <w:sz w:val="32"/>
          <w:szCs w:val="32"/>
        </w:rPr>
        <w:t xml:space="preserve">forest, woodland or </w:t>
      </w:r>
      <w:r w:rsidR="00C25D07" w:rsidRPr="00F0294F">
        <w:rPr>
          <w:rFonts w:ascii="Times New Roman" w:hAnsi="Times New Roman" w:cs="Times New Roman"/>
          <w:sz w:val="32"/>
          <w:szCs w:val="32"/>
        </w:rPr>
        <w:t xml:space="preserve">the </w:t>
      </w:r>
      <w:r w:rsidR="001D6CC3" w:rsidRPr="00F0294F">
        <w:rPr>
          <w:rFonts w:ascii="Times New Roman" w:hAnsi="Times New Roman" w:cs="Times New Roman"/>
          <w:sz w:val="32"/>
          <w:szCs w:val="32"/>
        </w:rPr>
        <w:t xml:space="preserve">scope of </w:t>
      </w:r>
      <w:r w:rsidR="00C25D07" w:rsidRPr="00F0294F">
        <w:rPr>
          <w:rFonts w:ascii="Times New Roman" w:hAnsi="Times New Roman" w:cs="Times New Roman"/>
          <w:sz w:val="32"/>
          <w:szCs w:val="32"/>
        </w:rPr>
        <w:t xml:space="preserve">protection </w:t>
      </w:r>
      <w:r w:rsidR="001D6CC3" w:rsidRPr="00F0294F">
        <w:rPr>
          <w:rFonts w:ascii="Times New Roman" w:hAnsi="Times New Roman" w:cs="Times New Roman"/>
          <w:sz w:val="32"/>
          <w:szCs w:val="32"/>
        </w:rPr>
        <w:t>of</w:t>
      </w:r>
      <w:r w:rsidR="00C25D07" w:rsidRPr="00F0294F">
        <w:rPr>
          <w:rFonts w:ascii="Times New Roman" w:hAnsi="Times New Roman" w:cs="Times New Roman"/>
          <w:sz w:val="32"/>
          <w:szCs w:val="32"/>
        </w:rPr>
        <w:t xml:space="preserve"> ancient and famous trees (within 5</w:t>
      </w:r>
      <w:r w:rsidR="001D6CC3" w:rsidRPr="00F0294F">
        <w:rPr>
          <w:rFonts w:ascii="Times New Roman" w:hAnsi="Times New Roman" w:cs="Times New Roman"/>
          <w:sz w:val="32"/>
          <w:szCs w:val="32"/>
        </w:rPr>
        <w:t>-</w:t>
      </w:r>
      <w:r w:rsidR="00C25D07" w:rsidRPr="00F0294F">
        <w:rPr>
          <w:rFonts w:ascii="Times New Roman" w:hAnsi="Times New Roman" w:cs="Times New Roman"/>
          <w:sz w:val="32"/>
          <w:szCs w:val="32"/>
        </w:rPr>
        <w:t>meter</w:t>
      </w:r>
      <w:r w:rsidR="001D6CC3" w:rsidRPr="00F0294F">
        <w:rPr>
          <w:rFonts w:ascii="Times New Roman" w:hAnsi="Times New Roman" w:cs="Times New Roman"/>
          <w:sz w:val="32"/>
          <w:szCs w:val="32"/>
        </w:rPr>
        <w:t xml:space="preserve"> extension</w:t>
      </w:r>
      <w:r w:rsidR="00C25D07" w:rsidRPr="00F0294F">
        <w:rPr>
          <w:rFonts w:ascii="Times New Roman" w:hAnsi="Times New Roman" w:cs="Times New Roman"/>
          <w:sz w:val="32"/>
          <w:szCs w:val="32"/>
        </w:rPr>
        <w:t xml:space="preserve"> of </w:t>
      </w:r>
      <w:r w:rsidR="00E57250" w:rsidRPr="00F0294F">
        <w:rPr>
          <w:rFonts w:ascii="Times New Roman" w:hAnsi="Times New Roman" w:cs="Times New Roman"/>
          <w:sz w:val="32"/>
          <w:szCs w:val="32"/>
        </w:rPr>
        <w:t xml:space="preserve">crown </w:t>
      </w:r>
      <w:r w:rsidR="00C25D07" w:rsidRPr="00F0294F">
        <w:rPr>
          <w:rFonts w:ascii="Times New Roman" w:hAnsi="Times New Roman" w:cs="Times New Roman"/>
          <w:sz w:val="32"/>
          <w:szCs w:val="32"/>
        </w:rPr>
        <w:t>vertical projection)</w:t>
      </w:r>
      <w:r w:rsidR="00096900" w:rsidRPr="00F0294F">
        <w:rPr>
          <w:rFonts w:ascii="Times New Roman" w:hAnsi="Times New Roman" w:cs="Times New Roman"/>
          <w:sz w:val="32"/>
          <w:szCs w:val="32"/>
        </w:rPr>
        <w:t>;</w:t>
      </w:r>
      <w:r w:rsidR="00A21DA0">
        <w:rPr>
          <w:rFonts w:ascii="Times New Roman" w:hAnsi="Times New Roman" w:cs="Times New Roman" w:hint="eastAsia"/>
          <w:sz w:val="32"/>
          <w:szCs w:val="32"/>
        </w:rPr>
        <w:t xml:space="preserve"> </w:t>
      </w:r>
      <w:r w:rsidR="00D509BA" w:rsidRPr="00F0294F">
        <w:rPr>
          <w:rFonts w:ascii="Times New Roman" w:hAnsi="Times New Roman" w:cs="Times New Roman"/>
          <w:sz w:val="32"/>
          <w:szCs w:val="32"/>
        </w:rPr>
        <w:t xml:space="preserve">the scope of protection of </w:t>
      </w:r>
      <w:r w:rsidR="00BA1F7B">
        <w:rPr>
          <w:rFonts w:ascii="Times New Roman" w:hAnsi="Times New Roman" w:cs="Times New Roman" w:hint="eastAsia"/>
          <w:sz w:val="32"/>
          <w:szCs w:val="32"/>
        </w:rPr>
        <w:t>urban green area</w:t>
      </w:r>
      <w:r w:rsidR="00D509BA">
        <w:rPr>
          <w:rFonts w:ascii="Times New Roman" w:hAnsi="Times New Roman" w:cs="Times New Roman" w:hint="eastAsia"/>
          <w:sz w:val="32"/>
          <w:szCs w:val="32"/>
        </w:rPr>
        <w:t xml:space="preserve"> with shrub</w:t>
      </w:r>
      <w:r w:rsidR="00D509BA" w:rsidRPr="00F0294F">
        <w:rPr>
          <w:rFonts w:ascii="Times New Roman" w:hAnsi="Times New Roman" w:cs="Times New Roman"/>
          <w:sz w:val="32"/>
          <w:szCs w:val="32"/>
        </w:rPr>
        <w:t xml:space="preserve"> (within extension of crown vertical projection)</w:t>
      </w:r>
      <w:r w:rsidR="00D509BA">
        <w:rPr>
          <w:rFonts w:ascii="Times New Roman" w:hAnsi="Times New Roman" w:cs="Times New Roman" w:hint="eastAsia"/>
          <w:sz w:val="32"/>
          <w:szCs w:val="32"/>
        </w:rPr>
        <w:t xml:space="preserve">; </w:t>
      </w:r>
      <w:r w:rsidR="00096900" w:rsidRPr="00F0294F">
        <w:rPr>
          <w:rFonts w:ascii="Times New Roman" w:hAnsi="Times New Roman" w:cs="Times New Roman"/>
          <w:sz w:val="32"/>
          <w:szCs w:val="32"/>
        </w:rPr>
        <w:t>t</w:t>
      </w:r>
      <w:r w:rsidR="00C25D07" w:rsidRPr="00F0294F">
        <w:rPr>
          <w:rFonts w:ascii="Times New Roman" w:hAnsi="Times New Roman" w:cs="Times New Roman"/>
          <w:sz w:val="32"/>
          <w:szCs w:val="32"/>
        </w:rPr>
        <w:t xml:space="preserve">he capital functional </w:t>
      </w:r>
      <w:r w:rsidR="00A21DA0">
        <w:rPr>
          <w:rFonts w:ascii="Times New Roman" w:hAnsi="Times New Roman" w:cs="Times New Roman" w:hint="eastAsia"/>
          <w:sz w:val="32"/>
          <w:szCs w:val="32"/>
        </w:rPr>
        <w:t>main</w:t>
      </w:r>
      <w:r w:rsidR="00C25D07" w:rsidRPr="00F0294F">
        <w:rPr>
          <w:rFonts w:ascii="Times New Roman" w:hAnsi="Times New Roman" w:cs="Times New Roman"/>
          <w:sz w:val="32"/>
          <w:szCs w:val="32"/>
        </w:rPr>
        <w:t xml:space="preserve"> area, </w:t>
      </w:r>
      <w:r w:rsidR="004650FE">
        <w:rPr>
          <w:rFonts w:ascii="Times New Roman" w:hAnsi="Times New Roman" w:cs="Times New Roman"/>
          <w:sz w:val="32"/>
          <w:szCs w:val="32"/>
        </w:rPr>
        <w:t>area</w:t>
      </w:r>
      <w:r w:rsidR="00E57250" w:rsidRPr="00F0294F">
        <w:rPr>
          <w:rFonts w:ascii="Times New Roman" w:hAnsi="Times New Roman" w:cs="Times New Roman"/>
          <w:sz w:val="32"/>
          <w:szCs w:val="32"/>
        </w:rPr>
        <w:t xml:space="preserve"> with</w:t>
      </w:r>
      <w:r w:rsidR="00096900" w:rsidRPr="00F0294F">
        <w:rPr>
          <w:rFonts w:ascii="Times New Roman" w:hAnsi="Times New Roman" w:cs="Times New Roman"/>
          <w:sz w:val="32"/>
          <w:szCs w:val="32"/>
        </w:rPr>
        <w:t>in</w:t>
      </w:r>
      <w:r w:rsidR="00E57250" w:rsidRPr="00F0294F">
        <w:rPr>
          <w:rFonts w:ascii="Times New Roman" w:hAnsi="Times New Roman" w:cs="Times New Roman"/>
          <w:sz w:val="32"/>
          <w:szCs w:val="32"/>
        </w:rPr>
        <w:t xml:space="preserve"> 30 meters around confidential departments</w:t>
      </w:r>
      <w:r w:rsidR="00096900" w:rsidRPr="00F0294F">
        <w:rPr>
          <w:rFonts w:ascii="Times New Roman" w:hAnsi="Times New Roman" w:cs="Times New Roman"/>
          <w:sz w:val="32"/>
          <w:szCs w:val="32"/>
        </w:rPr>
        <w:t>,</w:t>
      </w:r>
      <w:r w:rsidR="00C25D07" w:rsidRPr="00F0294F">
        <w:rPr>
          <w:rFonts w:ascii="Times New Roman" w:hAnsi="Times New Roman" w:cs="Times New Roman"/>
          <w:sz w:val="32"/>
          <w:szCs w:val="32"/>
        </w:rPr>
        <w:t xml:space="preserve"> adjacent to </w:t>
      </w:r>
      <w:proofErr w:type="spellStart"/>
      <w:r w:rsidR="00E57250" w:rsidRPr="00F0294F">
        <w:rPr>
          <w:rFonts w:ascii="Times New Roman" w:hAnsi="Times New Roman" w:cs="Times New Roman"/>
          <w:sz w:val="32"/>
          <w:szCs w:val="32"/>
        </w:rPr>
        <w:t>C</w:t>
      </w:r>
      <w:r w:rsidR="00C25D07" w:rsidRPr="00F0294F">
        <w:rPr>
          <w:rFonts w:ascii="Times New Roman" w:hAnsi="Times New Roman" w:cs="Times New Roman"/>
          <w:sz w:val="32"/>
          <w:szCs w:val="32"/>
        </w:rPr>
        <w:t>hang</w:t>
      </w:r>
      <w:r w:rsidR="00096900" w:rsidRPr="00F0294F">
        <w:rPr>
          <w:rFonts w:ascii="Times New Roman" w:hAnsi="Times New Roman" w:cs="Times New Roman"/>
          <w:sz w:val="32"/>
          <w:szCs w:val="32"/>
        </w:rPr>
        <w:t>’an</w:t>
      </w:r>
      <w:proofErr w:type="spellEnd"/>
      <w:r w:rsidR="00A21DA0">
        <w:rPr>
          <w:rFonts w:ascii="Times New Roman" w:hAnsi="Times New Roman" w:cs="Times New Roman" w:hint="eastAsia"/>
          <w:sz w:val="32"/>
          <w:szCs w:val="32"/>
        </w:rPr>
        <w:t xml:space="preserve"> </w:t>
      </w:r>
      <w:r w:rsidR="00E57250" w:rsidRPr="00F0294F">
        <w:rPr>
          <w:rFonts w:ascii="Times New Roman" w:hAnsi="Times New Roman" w:cs="Times New Roman"/>
          <w:sz w:val="32"/>
          <w:szCs w:val="32"/>
        </w:rPr>
        <w:t>A</w:t>
      </w:r>
      <w:r w:rsidR="00C25D07" w:rsidRPr="00F0294F">
        <w:rPr>
          <w:rFonts w:ascii="Times New Roman" w:hAnsi="Times New Roman" w:cs="Times New Roman"/>
          <w:sz w:val="32"/>
          <w:szCs w:val="32"/>
        </w:rPr>
        <w:t>venue and its extension</w:t>
      </w:r>
      <w:r w:rsidR="00096900" w:rsidRPr="00F0294F">
        <w:rPr>
          <w:rFonts w:ascii="Times New Roman" w:hAnsi="Times New Roman" w:cs="Times New Roman"/>
          <w:sz w:val="32"/>
          <w:szCs w:val="32"/>
        </w:rPr>
        <w:t>s</w:t>
      </w:r>
      <w:r w:rsidR="00C25D07" w:rsidRPr="00F0294F">
        <w:rPr>
          <w:rFonts w:ascii="Times New Roman" w:hAnsi="Times New Roman" w:cs="Times New Roman"/>
          <w:sz w:val="32"/>
          <w:szCs w:val="32"/>
        </w:rPr>
        <w:t>, the central axis and its extension</w:t>
      </w:r>
      <w:r w:rsidR="00096900" w:rsidRPr="00F0294F">
        <w:rPr>
          <w:rFonts w:ascii="Times New Roman" w:hAnsi="Times New Roman" w:cs="Times New Roman"/>
          <w:sz w:val="32"/>
          <w:szCs w:val="32"/>
        </w:rPr>
        <w:t>s,</w:t>
      </w:r>
      <w:r w:rsidR="00C25D07" w:rsidRPr="00F0294F">
        <w:rPr>
          <w:rFonts w:ascii="Times New Roman" w:hAnsi="Times New Roman" w:cs="Times New Roman"/>
          <w:sz w:val="32"/>
          <w:szCs w:val="32"/>
        </w:rPr>
        <w:t xml:space="preserve"> and </w:t>
      </w:r>
      <w:r w:rsidR="00E57250" w:rsidRPr="00F0294F">
        <w:rPr>
          <w:rFonts w:ascii="Times New Roman" w:hAnsi="Times New Roman" w:cs="Times New Roman"/>
          <w:sz w:val="32"/>
          <w:szCs w:val="32"/>
        </w:rPr>
        <w:t>T</w:t>
      </w:r>
      <w:r w:rsidR="00C25D07" w:rsidRPr="00F0294F">
        <w:rPr>
          <w:rFonts w:ascii="Times New Roman" w:hAnsi="Times New Roman" w:cs="Times New Roman"/>
          <w:sz w:val="32"/>
          <w:szCs w:val="32"/>
        </w:rPr>
        <w:t xml:space="preserve">iananmen </w:t>
      </w:r>
      <w:r w:rsidR="00E57250" w:rsidRPr="00F0294F">
        <w:rPr>
          <w:rFonts w:ascii="Times New Roman" w:hAnsi="Times New Roman" w:cs="Times New Roman"/>
          <w:sz w:val="32"/>
          <w:szCs w:val="32"/>
        </w:rPr>
        <w:t>S</w:t>
      </w:r>
      <w:r w:rsidR="00C25D07" w:rsidRPr="00F0294F">
        <w:rPr>
          <w:rFonts w:ascii="Times New Roman" w:hAnsi="Times New Roman" w:cs="Times New Roman"/>
          <w:sz w:val="32"/>
          <w:szCs w:val="32"/>
        </w:rPr>
        <w:t>quare</w:t>
      </w:r>
      <w:r w:rsidR="00096900" w:rsidRPr="00F0294F">
        <w:rPr>
          <w:rFonts w:ascii="Times New Roman" w:hAnsi="Times New Roman" w:cs="Times New Roman"/>
          <w:sz w:val="32"/>
          <w:szCs w:val="32"/>
        </w:rPr>
        <w:t>;</w:t>
      </w:r>
      <w:r w:rsidR="00E57250" w:rsidRPr="00F0294F">
        <w:rPr>
          <w:rFonts w:ascii="Times New Roman" w:hAnsi="Times New Roman" w:cs="Times New Roman"/>
          <w:sz w:val="32"/>
          <w:szCs w:val="32"/>
        </w:rPr>
        <w:t xml:space="preserve"> urban roads </w:t>
      </w:r>
      <w:r w:rsidR="00096900" w:rsidRPr="00F0294F">
        <w:rPr>
          <w:rFonts w:ascii="Times New Roman" w:hAnsi="Times New Roman" w:cs="Times New Roman"/>
          <w:sz w:val="32"/>
          <w:szCs w:val="32"/>
        </w:rPr>
        <w:t>built,</w:t>
      </w:r>
      <w:r w:rsidR="00E57250" w:rsidRPr="00F0294F">
        <w:rPr>
          <w:rFonts w:ascii="Times New Roman" w:hAnsi="Times New Roman" w:cs="Times New Roman"/>
          <w:sz w:val="32"/>
          <w:szCs w:val="32"/>
        </w:rPr>
        <w:t xml:space="preserve"> expanded or rebuilt within 5 years </w:t>
      </w:r>
      <w:r w:rsidR="00096900" w:rsidRPr="00F0294F">
        <w:rPr>
          <w:rFonts w:ascii="Times New Roman" w:hAnsi="Times New Roman" w:cs="Times New Roman"/>
          <w:sz w:val="32"/>
          <w:szCs w:val="32"/>
        </w:rPr>
        <w:t>of</w:t>
      </w:r>
      <w:r w:rsidR="00E57250" w:rsidRPr="00F0294F">
        <w:rPr>
          <w:rFonts w:ascii="Times New Roman" w:hAnsi="Times New Roman" w:cs="Times New Roman"/>
          <w:sz w:val="32"/>
          <w:szCs w:val="32"/>
        </w:rPr>
        <w:t xml:space="preserve"> delivery </w:t>
      </w:r>
      <w:r w:rsidR="00096900" w:rsidRPr="00F0294F">
        <w:rPr>
          <w:rFonts w:ascii="Times New Roman" w:hAnsi="Times New Roman" w:cs="Times New Roman"/>
          <w:sz w:val="32"/>
          <w:szCs w:val="32"/>
        </w:rPr>
        <w:t>or overhauled within</w:t>
      </w:r>
      <w:r w:rsidR="00E57250" w:rsidRPr="00F0294F">
        <w:rPr>
          <w:rFonts w:ascii="Times New Roman" w:hAnsi="Times New Roman" w:cs="Times New Roman"/>
          <w:sz w:val="32"/>
          <w:szCs w:val="32"/>
        </w:rPr>
        <w:t xml:space="preserve"> 3 years </w:t>
      </w:r>
      <w:r w:rsidR="00096900" w:rsidRPr="00F0294F">
        <w:rPr>
          <w:rFonts w:ascii="Times New Roman" w:hAnsi="Times New Roman" w:cs="Times New Roman"/>
          <w:sz w:val="32"/>
          <w:szCs w:val="32"/>
        </w:rPr>
        <w:t>of</w:t>
      </w:r>
      <w:r w:rsidR="00E57250" w:rsidRPr="00F0294F">
        <w:rPr>
          <w:rFonts w:ascii="Times New Roman" w:hAnsi="Times New Roman" w:cs="Times New Roman"/>
          <w:sz w:val="32"/>
          <w:szCs w:val="32"/>
        </w:rPr>
        <w:t xml:space="preserve"> completion”</w:t>
      </w:r>
      <w:r w:rsidR="0054582F" w:rsidRPr="00F0294F">
        <w:rPr>
          <w:rFonts w:ascii="Times New Roman" w:hAnsi="Times New Roman" w:cs="Times New Roman"/>
          <w:sz w:val="32"/>
          <w:szCs w:val="32"/>
        </w:rPr>
        <w:t xml:space="preserve">. State Grid Beijing Electric Power Company </w:t>
      </w:r>
      <w:r w:rsidR="00C25D07" w:rsidRPr="00F0294F">
        <w:rPr>
          <w:rFonts w:ascii="Times New Roman" w:hAnsi="Times New Roman" w:cs="Times New Roman"/>
          <w:sz w:val="32"/>
          <w:szCs w:val="32"/>
        </w:rPr>
        <w:t>shall provide low-voltage power access service strictly in accordance with the applicable scope.</w:t>
      </w:r>
    </w:p>
    <w:p w:rsidR="00003669" w:rsidRDefault="00003669" w:rsidP="004E2748">
      <w:pPr>
        <w:tabs>
          <w:tab w:val="left" w:pos="312"/>
        </w:tabs>
        <w:spacing w:line="400" w:lineRule="exact"/>
        <w:ind w:leftChars="135" w:left="421" w:hangingChars="43" w:hanging="138"/>
        <w:rPr>
          <w:rFonts w:ascii="Times New Roman" w:hAnsi="Times New Roman" w:cs="Times New Roman"/>
          <w:sz w:val="32"/>
          <w:szCs w:val="32"/>
        </w:rPr>
      </w:pPr>
    </w:p>
    <w:p w:rsidR="0054582F" w:rsidRPr="00F0294F" w:rsidRDefault="00721D0C" w:rsidP="00721D0C">
      <w:pPr>
        <w:tabs>
          <w:tab w:val="left" w:pos="284"/>
        </w:tabs>
        <w:spacing w:line="400" w:lineRule="exact"/>
        <w:ind w:leftChars="1" w:left="284" w:hangingChars="88" w:hanging="282"/>
        <w:rPr>
          <w:rFonts w:ascii="Times New Roman" w:hAnsi="Times New Roman" w:cs="Times New Roman"/>
          <w:sz w:val="32"/>
          <w:szCs w:val="32"/>
        </w:rPr>
      </w:pPr>
      <w:r w:rsidRPr="00721D0C">
        <w:rPr>
          <w:rFonts w:ascii="Times New Roman" w:hAnsi="Times New Roman" w:cs="Times New Roman" w:hint="eastAsia"/>
          <w:sz w:val="32"/>
          <w:szCs w:val="32"/>
        </w:rPr>
        <w:t>ⅱ</w:t>
      </w:r>
      <w:r w:rsidR="0054582F" w:rsidRPr="00F0294F">
        <w:rPr>
          <w:rFonts w:ascii="Times New Roman" w:hAnsi="Times New Roman" w:cs="Times New Roman"/>
          <w:sz w:val="32"/>
          <w:szCs w:val="32"/>
        </w:rPr>
        <w:t xml:space="preserve">State Grid Beijing Electric Power Co., Ltd. shall effectively perform the primary responsibility of safety in production, including full management responsibility for construction safety, construction quality, and traffic safety of low-voltage power access projects, and implement </w:t>
      </w:r>
      <w:r w:rsidR="00F63523" w:rsidRPr="00F0294F">
        <w:rPr>
          <w:rFonts w:ascii="Times New Roman" w:hAnsi="Times New Roman" w:cs="Times New Roman"/>
          <w:sz w:val="32"/>
          <w:szCs w:val="32"/>
        </w:rPr>
        <w:t xml:space="preserve">the </w:t>
      </w:r>
      <w:r w:rsidR="0054582F" w:rsidRPr="00F0294F">
        <w:rPr>
          <w:rFonts w:ascii="Times New Roman" w:hAnsi="Times New Roman" w:cs="Times New Roman"/>
          <w:sz w:val="32"/>
          <w:szCs w:val="32"/>
        </w:rPr>
        <w:t xml:space="preserve">safety production management throughout the </w:t>
      </w:r>
      <w:r w:rsidR="00F63523" w:rsidRPr="00F0294F">
        <w:rPr>
          <w:rFonts w:ascii="Times New Roman" w:hAnsi="Times New Roman" w:cs="Times New Roman"/>
          <w:sz w:val="32"/>
          <w:szCs w:val="32"/>
        </w:rPr>
        <w:t xml:space="preserve">site </w:t>
      </w:r>
      <w:r w:rsidR="0054582F" w:rsidRPr="00F0294F">
        <w:rPr>
          <w:rFonts w:ascii="Times New Roman" w:hAnsi="Times New Roman" w:cs="Times New Roman"/>
          <w:sz w:val="32"/>
          <w:szCs w:val="32"/>
        </w:rPr>
        <w:t>construction.</w:t>
      </w:r>
    </w:p>
    <w:p w:rsidR="00FE4946" w:rsidRPr="00003669" w:rsidRDefault="00FE4946" w:rsidP="004E2748">
      <w:pPr>
        <w:tabs>
          <w:tab w:val="left" w:pos="312"/>
        </w:tabs>
        <w:spacing w:line="400" w:lineRule="exact"/>
        <w:ind w:leftChars="135" w:left="421" w:hangingChars="43" w:hanging="138"/>
        <w:rPr>
          <w:rFonts w:ascii="Times New Roman" w:hAnsi="Times New Roman" w:cs="Times New Roman"/>
          <w:sz w:val="32"/>
          <w:szCs w:val="32"/>
        </w:rPr>
      </w:pPr>
    </w:p>
    <w:p w:rsidR="00082BD8" w:rsidRDefault="00721D0C" w:rsidP="00721D0C">
      <w:pPr>
        <w:tabs>
          <w:tab w:val="left" w:pos="284"/>
        </w:tabs>
        <w:spacing w:line="400" w:lineRule="exact"/>
        <w:ind w:left="282" w:hangingChars="88" w:hanging="282"/>
        <w:rPr>
          <w:rFonts w:ascii="Times New Roman" w:hAnsi="Times New Roman" w:cs="Times New Roman"/>
          <w:sz w:val="32"/>
          <w:szCs w:val="32"/>
        </w:rPr>
      </w:pPr>
      <w:r w:rsidRPr="00721D0C">
        <w:rPr>
          <w:rFonts w:ascii="Times New Roman" w:hAnsi="Times New Roman" w:cs="Times New Roman" w:hint="eastAsia"/>
          <w:sz w:val="32"/>
          <w:szCs w:val="32"/>
        </w:rPr>
        <w:t>ⅲ</w:t>
      </w:r>
      <w:r w:rsidR="00032845" w:rsidRPr="00032845">
        <w:rPr>
          <w:rFonts w:ascii="Times New Roman" w:hAnsi="Times New Roman" w:cs="Times New Roman"/>
          <w:sz w:val="32"/>
          <w:szCs w:val="32"/>
        </w:rPr>
        <w:t xml:space="preserve">State Grid Beijing Electric Power Company </w:t>
      </w:r>
      <w:r w:rsidR="004E5618">
        <w:rPr>
          <w:rFonts w:ascii="Times New Roman" w:hAnsi="Times New Roman" w:cs="Times New Roman"/>
          <w:sz w:val="32"/>
          <w:szCs w:val="32"/>
        </w:rPr>
        <w:t>shall</w:t>
      </w:r>
      <w:r w:rsidR="00032845" w:rsidRPr="00032845">
        <w:rPr>
          <w:rFonts w:ascii="Times New Roman" w:hAnsi="Times New Roman" w:cs="Times New Roman"/>
          <w:sz w:val="32"/>
          <w:szCs w:val="32"/>
        </w:rPr>
        <w:t xml:space="preserve"> strengthen </w:t>
      </w:r>
      <w:r w:rsidR="00A21DA0">
        <w:rPr>
          <w:rFonts w:ascii="Times New Roman" w:hAnsi="Times New Roman" w:cs="Times New Roman"/>
          <w:sz w:val="32"/>
          <w:szCs w:val="32"/>
        </w:rPr>
        <w:t>communication</w:t>
      </w:r>
      <w:r w:rsidR="00A21DA0">
        <w:rPr>
          <w:rFonts w:ascii="Times New Roman" w:hAnsi="Times New Roman" w:cs="Times New Roman" w:hint="eastAsia"/>
          <w:sz w:val="32"/>
          <w:szCs w:val="32"/>
        </w:rPr>
        <w:t xml:space="preserve"> </w:t>
      </w:r>
      <w:r w:rsidR="00032845" w:rsidRPr="00032845">
        <w:rPr>
          <w:rFonts w:ascii="Times New Roman" w:hAnsi="Times New Roman" w:cs="Times New Roman"/>
          <w:sz w:val="32"/>
          <w:szCs w:val="32"/>
        </w:rPr>
        <w:t xml:space="preserve">with </w:t>
      </w:r>
      <w:r w:rsidR="004E5618" w:rsidRPr="00032845">
        <w:rPr>
          <w:rFonts w:ascii="Times New Roman" w:hAnsi="Times New Roman" w:cs="Times New Roman"/>
          <w:sz w:val="32"/>
          <w:szCs w:val="32"/>
        </w:rPr>
        <w:t>management</w:t>
      </w:r>
      <w:r w:rsidR="00A21DA0">
        <w:rPr>
          <w:rFonts w:ascii="Times New Roman" w:hAnsi="Times New Roman" w:cs="Times New Roman" w:hint="eastAsia"/>
          <w:sz w:val="32"/>
          <w:szCs w:val="32"/>
        </w:rPr>
        <w:t xml:space="preserve"> departments </w:t>
      </w:r>
      <w:r w:rsidR="004E5618">
        <w:rPr>
          <w:rFonts w:ascii="Times New Roman" w:hAnsi="Times New Roman" w:cs="Times New Roman"/>
          <w:sz w:val="32"/>
          <w:szCs w:val="32"/>
        </w:rPr>
        <w:t xml:space="preserve">including </w:t>
      </w:r>
      <w:r w:rsidR="00032845" w:rsidRPr="00032845">
        <w:rPr>
          <w:rFonts w:ascii="Times New Roman" w:hAnsi="Times New Roman" w:cs="Times New Roman"/>
          <w:sz w:val="32"/>
          <w:szCs w:val="32"/>
        </w:rPr>
        <w:t>transportation, public security</w:t>
      </w:r>
      <w:r w:rsidR="004E5618">
        <w:rPr>
          <w:rFonts w:ascii="Times New Roman" w:hAnsi="Times New Roman" w:cs="Times New Roman"/>
          <w:sz w:val="32"/>
          <w:szCs w:val="32"/>
        </w:rPr>
        <w:t xml:space="preserve"> and</w:t>
      </w:r>
      <w:r w:rsidR="00032845" w:rsidRPr="00032845">
        <w:rPr>
          <w:rFonts w:ascii="Times New Roman" w:hAnsi="Times New Roman" w:cs="Times New Roman"/>
          <w:sz w:val="32"/>
          <w:szCs w:val="32"/>
        </w:rPr>
        <w:t xml:space="preserve"> traffic management, </w:t>
      </w:r>
      <w:r w:rsidR="004E5618">
        <w:rPr>
          <w:rFonts w:ascii="Times New Roman" w:hAnsi="Times New Roman" w:cs="Times New Roman"/>
          <w:sz w:val="32"/>
          <w:szCs w:val="32"/>
        </w:rPr>
        <w:t>f</w:t>
      </w:r>
      <w:r w:rsidR="004E5618" w:rsidRPr="00F0294F">
        <w:rPr>
          <w:rFonts w:ascii="Times New Roman" w:hAnsi="Times New Roman" w:cs="Times New Roman"/>
          <w:sz w:val="32"/>
          <w:szCs w:val="32"/>
        </w:rPr>
        <w:t>orestry and</w:t>
      </w:r>
      <w:r w:rsidR="004E5618">
        <w:rPr>
          <w:rFonts w:ascii="Times New Roman" w:hAnsi="Times New Roman" w:cs="Times New Roman"/>
          <w:sz w:val="32"/>
          <w:szCs w:val="32"/>
        </w:rPr>
        <w:t xml:space="preserve"> p</w:t>
      </w:r>
      <w:r w:rsidR="004E5618" w:rsidRPr="00F0294F">
        <w:rPr>
          <w:rFonts w:ascii="Times New Roman" w:hAnsi="Times New Roman" w:cs="Times New Roman"/>
          <w:sz w:val="32"/>
          <w:szCs w:val="32"/>
        </w:rPr>
        <w:t>arks</w:t>
      </w:r>
      <w:r w:rsidR="004E5618">
        <w:rPr>
          <w:rFonts w:ascii="Times New Roman" w:hAnsi="Times New Roman" w:cs="Times New Roman"/>
          <w:sz w:val="32"/>
          <w:szCs w:val="32"/>
        </w:rPr>
        <w:t xml:space="preserve">, </w:t>
      </w:r>
      <w:r w:rsidR="00032845" w:rsidRPr="00032845">
        <w:rPr>
          <w:rFonts w:ascii="Times New Roman" w:hAnsi="Times New Roman" w:cs="Times New Roman"/>
          <w:sz w:val="32"/>
          <w:szCs w:val="32"/>
        </w:rPr>
        <w:t>and urban</w:t>
      </w:r>
      <w:r w:rsidR="004E5618">
        <w:rPr>
          <w:rFonts w:ascii="Times New Roman" w:hAnsi="Times New Roman" w:cs="Times New Roman"/>
          <w:sz w:val="32"/>
          <w:szCs w:val="32"/>
        </w:rPr>
        <w:t xml:space="preserve"> management</w:t>
      </w:r>
      <w:r w:rsidR="00431A42">
        <w:rPr>
          <w:rFonts w:ascii="Times New Roman" w:hAnsi="Times New Roman" w:cs="Times New Roman"/>
          <w:sz w:val="32"/>
          <w:szCs w:val="32"/>
        </w:rPr>
        <w:t>,</w:t>
      </w:r>
      <w:r w:rsidR="00032845" w:rsidRPr="00032845">
        <w:rPr>
          <w:rFonts w:ascii="Times New Roman" w:hAnsi="Times New Roman" w:cs="Times New Roman"/>
          <w:sz w:val="32"/>
          <w:szCs w:val="32"/>
        </w:rPr>
        <w:t xml:space="preserve"> </w:t>
      </w:r>
      <w:r w:rsidR="00A21DA0">
        <w:rPr>
          <w:rFonts w:ascii="Times New Roman" w:hAnsi="Times New Roman" w:cs="Times New Roman" w:hint="eastAsia"/>
          <w:sz w:val="32"/>
          <w:szCs w:val="32"/>
        </w:rPr>
        <w:t>share</w:t>
      </w:r>
      <w:r w:rsidR="00032845" w:rsidRPr="00032845">
        <w:rPr>
          <w:rFonts w:ascii="Times New Roman" w:hAnsi="Times New Roman" w:cs="Times New Roman"/>
          <w:sz w:val="32"/>
          <w:szCs w:val="32"/>
        </w:rPr>
        <w:t xml:space="preserve"> the construction </w:t>
      </w:r>
      <w:r w:rsidR="00431A42">
        <w:rPr>
          <w:rFonts w:ascii="Times New Roman" w:hAnsi="Times New Roman" w:cs="Times New Roman"/>
          <w:sz w:val="32"/>
          <w:szCs w:val="32"/>
        </w:rPr>
        <w:t xml:space="preserve">scheme to the </w:t>
      </w:r>
      <w:r w:rsidR="00D65877">
        <w:rPr>
          <w:rFonts w:ascii="Times New Roman" w:hAnsi="Times New Roman" w:cs="Times New Roman"/>
          <w:sz w:val="32"/>
          <w:szCs w:val="32"/>
        </w:rPr>
        <w:t>departments mentioned above and the department</w:t>
      </w:r>
      <w:r w:rsidR="00A21DA0">
        <w:rPr>
          <w:rFonts w:ascii="Times New Roman" w:hAnsi="Times New Roman" w:cs="Times New Roman" w:hint="eastAsia"/>
          <w:sz w:val="32"/>
          <w:szCs w:val="32"/>
        </w:rPr>
        <w:t xml:space="preserve"> </w:t>
      </w:r>
      <w:r w:rsidR="00D65877">
        <w:rPr>
          <w:rFonts w:ascii="Times New Roman" w:hAnsi="Times New Roman" w:cs="Times New Roman"/>
          <w:sz w:val="32"/>
          <w:szCs w:val="32"/>
        </w:rPr>
        <w:t xml:space="preserve">assigned for the occupied land </w:t>
      </w:r>
      <w:r w:rsidR="00032845" w:rsidRPr="00032845">
        <w:rPr>
          <w:rFonts w:ascii="Times New Roman" w:hAnsi="Times New Roman" w:cs="Times New Roman"/>
          <w:sz w:val="32"/>
          <w:szCs w:val="32"/>
        </w:rPr>
        <w:t xml:space="preserve">through </w:t>
      </w:r>
      <w:r w:rsidR="00431A42">
        <w:rPr>
          <w:rFonts w:ascii="Times New Roman" w:hAnsi="Times New Roman" w:cs="Times New Roman"/>
          <w:sz w:val="32"/>
          <w:szCs w:val="32"/>
        </w:rPr>
        <w:t>“One-stop” service system for Simple and Low Risk Construction Projects</w:t>
      </w:r>
      <w:r w:rsidR="00A21DA0">
        <w:rPr>
          <w:rFonts w:ascii="Times New Roman" w:hAnsi="Times New Roman" w:cs="Times New Roman" w:hint="eastAsia"/>
          <w:sz w:val="32"/>
          <w:szCs w:val="32"/>
        </w:rPr>
        <w:t xml:space="preserve"> </w:t>
      </w:r>
      <w:r w:rsidR="00D65877">
        <w:rPr>
          <w:rFonts w:ascii="Times New Roman" w:hAnsi="Times New Roman" w:cs="Times New Roman"/>
          <w:sz w:val="32"/>
          <w:szCs w:val="32"/>
        </w:rPr>
        <w:t>b</w:t>
      </w:r>
      <w:r w:rsidR="00D65877" w:rsidRPr="00032845">
        <w:rPr>
          <w:rFonts w:ascii="Times New Roman" w:hAnsi="Times New Roman" w:cs="Times New Roman"/>
          <w:sz w:val="32"/>
          <w:szCs w:val="32"/>
        </w:rPr>
        <w:t>efore construction</w:t>
      </w:r>
      <w:r w:rsidR="00D65877">
        <w:rPr>
          <w:rFonts w:ascii="Times New Roman" w:hAnsi="Times New Roman" w:cs="Times New Roman"/>
          <w:sz w:val="32"/>
          <w:szCs w:val="32"/>
        </w:rPr>
        <w:t>;</w:t>
      </w:r>
      <w:r w:rsidR="00D65877" w:rsidRPr="00032845">
        <w:rPr>
          <w:rFonts w:ascii="Times New Roman" w:hAnsi="Times New Roman" w:cs="Times New Roman"/>
          <w:sz w:val="32"/>
          <w:szCs w:val="32"/>
        </w:rPr>
        <w:t xml:space="preserve"> State Grid Beijing Electric Power Company </w:t>
      </w:r>
      <w:r w:rsidR="00D65877">
        <w:rPr>
          <w:rFonts w:ascii="Times New Roman" w:hAnsi="Times New Roman" w:cs="Times New Roman"/>
          <w:sz w:val="32"/>
          <w:szCs w:val="32"/>
        </w:rPr>
        <w:t xml:space="preserve">shall </w:t>
      </w:r>
      <w:r w:rsidR="00A21DA0">
        <w:rPr>
          <w:rFonts w:ascii="Times New Roman" w:hAnsi="Times New Roman" w:cs="Times New Roman" w:hint="eastAsia"/>
          <w:sz w:val="32"/>
          <w:szCs w:val="32"/>
        </w:rPr>
        <w:t>share</w:t>
      </w:r>
      <w:r w:rsidR="00D65877">
        <w:rPr>
          <w:rFonts w:ascii="Times New Roman" w:hAnsi="Times New Roman" w:cs="Times New Roman"/>
          <w:sz w:val="32"/>
          <w:szCs w:val="32"/>
        </w:rPr>
        <w:t xml:space="preserve"> </w:t>
      </w:r>
      <w:r w:rsidR="00D60793">
        <w:rPr>
          <w:rFonts w:ascii="Times New Roman" w:hAnsi="Times New Roman" w:cs="Times New Roman"/>
          <w:sz w:val="32"/>
          <w:szCs w:val="32"/>
        </w:rPr>
        <w:t>relevant</w:t>
      </w:r>
      <w:r w:rsidR="00D65877">
        <w:rPr>
          <w:rFonts w:ascii="Times New Roman" w:hAnsi="Times New Roman" w:cs="Times New Roman"/>
          <w:sz w:val="32"/>
          <w:szCs w:val="32"/>
        </w:rPr>
        <w:t xml:space="preserve"> information to </w:t>
      </w:r>
      <w:r w:rsidR="00D60793">
        <w:rPr>
          <w:rFonts w:ascii="Times New Roman" w:hAnsi="Times New Roman" w:cs="Times New Roman"/>
          <w:sz w:val="32"/>
          <w:szCs w:val="32"/>
        </w:rPr>
        <w:t>Ministry</w:t>
      </w:r>
      <w:r w:rsidR="00D60793" w:rsidRPr="00F0294F">
        <w:rPr>
          <w:rFonts w:ascii="Times New Roman" w:hAnsi="Times New Roman" w:cs="Times New Roman"/>
          <w:sz w:val="32"/>
          <w:szCs w:val="32"/>
        </w:rPr>
        <w:t xml:space="preserve"> of Housing and Urban-Rural Development</w:t>
      </w:r>
      <w:r w:rsidR="00D60793">
        <w:rPr>
          <w:rFonts w:ascii="Times New Roman" w:hAnsi="Times New Roman" w:cs="Times New Roman"/>
          <w:sz w:val="32"/>
          <w:szCs w:val="32"/>
        </w:rPr>
        <w:t xml:space="preserve"> once </w:t>
      </w:r>
      <w:r w:rsidR="00D60793">
        <w:rPr>
          <w:rFonts w:ascii="Times New Roman" w:hAnsi="Times New Roman" w:cs="Times New Roman"/>
          <w:sz w:val="32"/>
          <w:szCs w:val="32"/>
        </w:rPr>
        <w:lastRenderedPageBreak/>
        <w:t xml:space="preserve">access condition is met, and </w:t>
      </w:r>
      <w:r w:rsidR="00D60793">
        <w:rPr>
          <w:rFonts w:ascii="Times New Roman" w:hAnsi="Times New Roman" w:cs="Times New Roman" w:hint="eastAsia"/>
          <w:sz w:val="32"/>
          <w:szCs w:val="32"/>
        </w:rPr>
        <w:t>ensure</w:t>
      </w:r>
      <w:r w:rsidR="00443D17">
        <w:rPr>
          <w:rFonts w:ascii="Times New Roman" w:hAnsi="Times New Roman" w:cs="Times New Roman"/>
          <w:sz w:val="32"/>
          <w:szCs w:val="32"/>
        </w:rPr>
        <w:t xml:space="preserve"> the </w:t>
      </w:r>
      <w:r w:rsidR="00D60793" w:rsidRPr="00D60793">
        <w:rPr>
          <w:rFonts w:ascii="Times New Roman" w:hAnsi="Times New Roman" w:cs="Times New Roman"/>
          <w:sz w:val="32"/>
          <w:szCs w:val="32"/>
        </w:rPr>
        <w:t>publication and notification</w:t>
      </w:r>
      <w:r w:rsidR="00D60793">
        <w:rPr>
          <w:rFonts w:ascii="Times New Roman" w:hAnsi="Times New Roman" w:cs="Times New Roman"/>
          <w:sz w:val="32"/>
          <w:szCs w:val="32"/>
        </w:rPr>
        <w:t xml:space="preserve"> of </w:t>
      </w:r>
      <w:r w:rsidR="00443D17">
        <w:rPr>
          <w:rFonts w:ascii="Times New Roman" w:hAnsi="Times New Roman" w:cs="Times New Roman"/>
          <w:sz w:val="32"/>
          <w:szCs w:val="32"/>
        </w:rPr>
        <w:t xml:space="preserve">project </w:t>
      </w:r>
      <w:r w:rsidR="00082BD8">
        <w:rPr>
          <w:rFonts w:ascii="Times New Roman" w:hAnsi="Times New Roman" w:cs="Times New Roman"/>
          <w:sz w:val="32"/>
          <w:szCs w:val="32"/>
        </w:rPr>
        <w:t xml:space="preserve">progress during construction; </w:t>
      </w:r>
      <w:r w:rsidR="00082BD8" w:rsidRPr="00032845">
        <w:rPr>
          <w:rFonts w:ascii="Times New Roman" w:hAnsi="Times New Roman" w:cs="Times New Roman"/>
          <w:sz w:val="32"/>
          <w:szCs w:val="32"/>
        </w:rPr>
        <w:t xml:space="preserve">State Grid Beijing Electric Power Company </w:t>
      </w:r>
      <w:r w:rsidR="00082BD8">
        <w:rPr>
          <w:rFonts w:ascii="Times New Roman" w:hAnsi="Times New Roman" w:cs="Times New Roman"/>
          <w:sz w:val="32"/>
          <w:szCs w:val="32"/>
        </w:rPr>
        <w:t>shall reach an agreement with department of r</w:t>
      </w:r>
      <w:r w:rsidR="00082BD8" w:rsidRPr="00082BD8">
        <w:rPr>
          <w:rFonts w:ascii="Times New Roman" w:hAnsi="Times New Roman" w:cs="Times New Roman"/>
          <w:sz w:val="32"/>
          <w:szCs w:val="32"/>
        </w:rPr>
        <w:t>esource management and conservation</w:t>
      </w:r>
      <w:r w:rsidR="00082BD8">
        <w:rPr>
          <w:rFonts w:ascii="Times New Roman" w:hAnsi="Times New Roman" w:cs="Times New Roman"/>
          <w:sz w:val="32"/>
          <w:szCs w:val="32"/>
        </w:rPr>
        <w:t xml:space="preserve"> on</w:t>
      </w:r>
      <w:r w:rsidR="00032845" w:rsidRPr="00032845">
        <w:rPr>
          <w:rFonts w:ascii="Times New Roman" w:hAnsi="Times New Roman" w:cs="Times New Roman"/>
          <w:sz w:val="32"/>
          <w:szCs w:val="32"/>
        </w:rPr>
        <w:t xml:space="preserve"> issues such as land occupation and </w:t>
      </w:r>
      <w:r w:rsidR="00082BD8">
        <w:rPr>
          <w:rFonts w:ascii="Times New Roman" w:hAnsi="Times New Roman" w:cs="Times New Roman"/>
          <w:sz w:val="32"/>
          <w:szCs w:val="32"/>
        </w:rPr>
        <w:t xml:space="preserve">recovery </w:t>
      </w:r>
      <w:r w:rsidR="00032845" w:rsidRPr="00032845">
        <w:rPr>
          <w:rFonts w:ascii="Times New Roman" w:hAnsi="Times New Roman" w:cs="Times New Roman"/>
          <w:sz w:val="32"/>
          <w:szCs w:val="32"/>
        </w:rPr>
        <w:t>before the occupatio</w:t>
      </w:r>
      <w:r w:rsidR="00082BD8">
        <w:rPr>
          <w:rFonts w:ascii="Times New Roman" w:hAnsi="Times New Roman" w:cs="Times New Roman"/>
          <w:sz w:val="32"/>
          <w:szCs w:val="32"/>
        </w:rPr>
        <w:t>n</w:t>
      </w:r>
      <w:r w:rsidR="00032845" w:rsidRPr="00032845">
        <w:rPr>
          <w:rFonts w:ascii="Times New Roman" w:hAnsi="Times New Roman" w:cs="Times New Roman"/>
          <w:sz w:val="32"/>
          <w:szCs w:val="32"/>
        </w:rPr>
        <w:t>, the excavation</w:t>
      </w:r>
      <w:r w:rsidR="00082BD8">
        <w:rPr>
          <w:rFonts w:ascii="Times New Roman" w:hAnsi="Times New Roman" w:cs="Times New Roman"/>
          <w:sz w:val="32"/>
          <w:szCs w:val="32"/>
        </w:rPr>
        <w:t xml:space="preserve"> and </w:t>
      </w:r>
      <w:r w:rsidR="00032845" w:rsidRPr="00032845">
        <w:rPr>
          <w:rFonts w:ascii="Times New Roman" w:hAnsi="Times New Roman" w:cs="Times New Roman"/>
          <w:sz w:val="32"/>
          <w:szCs w:val="32"/>
        </w:rPr>
        <w:t xml:space="preserve">occupation of roads (urban roads, highways) and the </w:t>
      </w:r>
      <w:r w:rsidR="00082BD8">
        <w:rPr>
          <w:rFonts w:ascii="Times New Roman" w:hAnsi="Times New Roman" w:cs="Times New Roman"/>
          <w:sz w:val="32"/>
          <w:szCs w:val="32"/>
        </w:rPr>
        <w:t>recovery</w:t>
      </w:r>
      <w:r w:rsidR="00032845" w:rsidRPr="00032845">
        <w:rPr>
          <w:rFonts w:ascii="Times New Roman" w:hAnsi="Times New Roman" w:cs="Times New Roman"/>
          <w:sz w:val="32"/>
          <w:szCs w:val="32"/>
        </w:rPr>
        <w:t xml:space="preserve"> of </w:t>
      </w:r>
      <w:r w:rsidR="00082BD8">
        <w:rPr>
          <w:rFonts w:ascii="Times New Roman" w:hAnsi="Times New Roman" w:cs="Times New Roman"/>
          <w:sz w:val="32"/>
          <w:szCs w:val="32"/>
        </w:rPr>
        <w:t xml:space="preserve">roads and </w:t>
      </w:r>
      <w:r w:rsidR="00032845" w:rsidRPr="00032845">
        <w:rPr>
          <w:rFonts w:ascii="Times New Roman" w:hAnsi="Times New Roman" w:cs="Times New Roman"/>
          <w:sz w:val="32"/>
          <w:szCs w:val="32"/>
        </w:rPr>
        <w:t xml:space="preserve">temporarily occupied green spaces </w:t>
      </w:r>
      <w:r w:rsidR="00082BD8">
        <w:rPr>
          <w:rFonts w:ascii="Times New Roman" w:hAnsi="Times New Roman" w:cs="Times New Roman"/>
          <w:sz w:val="32"/>
          <w:szCs w:val="32"/>
        </w:rPr>
        <w:t>shall</w:t>
      </w:r>
      <w:r w:rsidR="00032845" w:rsidRPr="00032845">
        <w:rPr>
          <w:rFonts w:ascii="Times New Roman" w:hAnsi="Times New Roman" w:cs="Times New Roman"/>
          <w:sz w:val="32"/>
          <w:szCs w:val="32"/>
        </w:rPr>
        <w:t xml:space="preserve"> strictly follow </w:t>
      </w:r>
      <w:r w:rsidR="00443D17">
        <w:rPr>
          <w:rFonts w:ascii="Times New Roman" w:hAnsi="Times New Roman" w:cs="Times New Roman"/>
          <w:sz w:val="32"/>
          <w:szCs w:val="32"/>
        </w:rPr>
        <w:t xml:space="preserve">the relevant technical specifications in </w:t>
      </w:r>
      <w:r w:rsidR="00032845" w:rsidRPr="00032845">
        <w:rPr>
          <w:rFonts w:ascii="Times New Roman" w:hAnsi="Times New Roman" w:cs="Times New Roman"/>
          <w:sz w:val="32"/>
          <w:szCs w:val="32"/>
        </w:rPr>
        <w:t>"</w:t>
      </w:r>
      <w:r w:rsidR="00082BD8" w:rsidRPr="00082BD8">
        <w:rPr>
          <w:rFonts w:ascii="Times New Roman" w:hAnsi="Times New Roman" w:cs="Times New Roman"/>
          <w:sz w:val="32"/>
          <w:szCs w:val="32"/>
        </w:rPr>
        <w:t>Technical code of maintenance for urban road</w:t>
      </w:r>
      <w:r w:rsidR="00032845" w:rsidRPr="00032845">
        <w:rPr>
          <w:rFonts w:ascii="Times New Roman" w:hAnsi="Times New Roman" w:cs="Times New Roman"/>
          <w:sz w:val="32"/>
          <w:szCs w:val="32"/>
        </w:rPr>
        <w:t>",</w:t>
      </w:r>
      <w:r w:rsidR="00A74399">
        <w:rPr>
          <w:rFonts w:ascii="Times New Roman" w:hAnsi="Times New Roman" w:cs="Times New Roman" w:hint="eastAsia"/>
          <w:sz w:val="32"/>
          <w:szCs w:val="32"/>
        </w:rPr>
        <w:t xml:space="preserve"> </w:t>
      </w:r>
      <w:r w:rsidR="00032845" w:rsidRPr="00032845">
        <w:rPr>
          <w:rFonts w:ascii="Times New Roman" w:hAnsi="Times New Roman" w:cs="Times New Roman"/>
          <w:sz w:val="32"/>
          <w:szCs w:val="32"/>
        </w:rPr>
        <w:t>"</w:t>
      </w:r>
      <w:r w:rsidR="00082BD8" w:rsidRPr="00082BD8">
        <w:rPr>
          <w:rFonts w:ascii="Times New Roman" w:hAnsi="Times New Roman" w:cs="Times New Roman"/>
          <w:sz w:val="32"/>
          <w:szCs w:val="32"/>
        </w:rPr>
        <w:t>Technical specification for excavation and quick backfill of urban road in Beijing</w:t>
      </w:r>
      <w:r w:rsidR="00032845" w:rsidRPr="00032845">
        <w:rPr>
          <w:rFonts w:ascii="Times New Roman" w:hAnsi="Times New Roman" w:cs="Times New Roman"/>
          <w:sz w:val="32"/>
          <w:szCs w:val="32"/>
        </w:rPr>
        <w:t>"</w:t>
      </w:r>
      <w:r w:rsidR="00082BD8">
        <w:rPr>
          <w:rFonts w:ascii="Times New Roman" w:hAnsi="Times New Roman" w:cs="Times New Roman"/>
          <w:sz w:val="32"/>
          <w:szCs w:val="32"/>
        </w:rPr>
        <w:t>, “</w:t>
      </w:r>
      <w:r w:rsidR="00087DFD" w:rsidRPr="00087DFD">
        <w:rPr>
          <w:rFonts w:ascii="Times New Roman" w:hAnsi="Times New Roman" w:cs="Times New Roman"/>
          <w:sz w:val="32"/>
          <w:szCs w:val="32"/>
        </w:rPr>
        <w:t>Technical standard of highway engineering</w:t>
      </w:r>
      <w:r w:rsidR="00082BD8">
        <w:rPr>
          <w:rFonts w:ascii="Times New Roman" w:hAnsi="Times New Roman" w:cs="Times New Roman"/>
          <w:sz w:val="32"/>
          <w:szCs w:val="32"/>
        </w:rPr>
        <w:t>”</w:t>
      </w:r>
      <w:r w:rsidR="00087DFD">
        <w:rPr>
          <w:rFonts w:ascii="Times New Roman" w:hAnsi="Times New Roman" w:cs="Times New Roman"/>
          <w:sz w:val="32"/>
          <w:szCs w:val="32"/>
        </w:rPr>
        <w:t>, “</w:t>
      </w:r>
      <w:r w:rsidR="00087DFD" w:rsidRPr="00087DFD">
        <w:rPr>
          <w:rFonts w:ascii="Times New Roman" w:hAnsi="Times New Roman" w:cs="Times New Roman"/>
          <w:sz w:val="32"/>
          <w:szCs w:val="32"/>
        </w:rPr>
        <w:t>Design specification for highway route</w:t>
      </w:r>
      <w:r w:rsidR="00087DFD">
        <w:rPr>
          <w:rFonts w:ascii="Times New Roman" w:hAnsi="Times New Roman" w:cs="Times New Roman"/>
          <w:sz w:val="32"/>
          <w:szCs w:val="32"/>
        </w:rPr>
        <w:t>”, “</w:t>
      </w:r>
      <w:r w:rsidR="00087DFD" w:rsidRPr="00087DFD">
        <w:rPr>
          <w:rFonts w:ascii="Times New Roman" w:hAnsi="Times New Roman" w:cs="Times New Roman"/>
          <w:sz w:val="32"/>
          <w:szCs w:val="32"/>
        </w:rPr>
        <w:t>Code for construction and acceptance of landscaping engineering</w:t>
      </w:r>
      <w:r w:rsidR="00087DFD">
        <w:rPr>
          <w:rFonts w:ascii="Times New Roman" w:hAnsi="Times New Roman" w:cs="Times New Roman"/>
          <w:sz w:val="32"/>
          <w:szCs w:val="32"/>
        </w:rPr>
        <w:t xml:space="preserve">”, </w:t>
      </w:r>
      <w:r w:rsidR="00087DFD" w:rsidRPr="00087DFD">
        <w:rPr>
          <w:rFonts w:ascii="Times New Roman" w:hAnsi="Times New Roman" w:cs="Times New Roman" w:hint="eastAsia"/>
          <w:sz w:val="32"/>
          <w:szCs w:val="32"/>
        </w:rPr>
        <w:t>“</w:t>
      </w:r>
      <w:r w:rsidR="00087DFD" w:rsidRPr="00087DFD">
        <w:rPr>
          <w:rFonts w:ascii="Times New Roman" w:hAnsi="Times New Roman" w:cs="Times New Roman"/>
          <w:sz w:val="32"/>
          <w:szCs w:val="32"/>
        </w:rPr>
        <w:t>Road Traffic Signs and Marking, Part4: Assignments Section (GB5768.4-2017)”</w:t>
      </w:r>
      <w:r w:rsidR="00443D17">
        <w:rPr>
          <w:rFonts w:ascii="Times New Roman" w:hAnsi="Times New Roman" w:cs="Times New Roman"/>
          <w:sz w:val="32"/>
          <w:szCs w:val="32"/>
        </w:rPr>
        <w:t xml:space="preserve"> and so on</w:t>
      </w:r>
      <w:r w:rsidR="00087DFD">
        <w:rPr>
          <w:rFonts w:ascii="Times New Roman" w:hAnsi="Times New Roman" w:cs="Times New Roman"/>
          <w:sz w:val="32"/>
          <w:szCs w:val="32"/>
        </w:rPr>
        <w:t>.</w:t>
      </w:r>
    </w:p>
    <w:p w:rsidR="00003669" w:rsidRDefault="00003669" w:rsidP="004E2748">
      <w:pPr>
        <w:tabs>
          <w:tab w:val="left" w:pos="312"/>
        </w:tabs>
        <w:spacing w:line="400" w:lineRule="exact"/>
        <w:ind w:leftChars="135" w:left="421" w:hangingChars="43" w:hanging="138"/>
        <w:rPr>
          <w:rFonts w:ascii="Times New Roman" w:hAnsi="Times New Roman" w:cs="Times New Roman"/>
          <w:sz w:val="32"/>
          <w:szCs w:val="32"/>
        </w:rPr>
      </w:pPr>
    </w:p>
    <w:p w:rsidR="0028048C" w:rsidRPr="00F0294F" w:rsidRDefault="00721D0C" w:rsidP="00721D0C">
      <w:pPr>
        <w:tabs>
          <w:tab w:val="left" w:pos="284"/>
        </w:tabs>
        <w:spacing w:line="400" w:lineRule="exact"/>
        <w:ind w:leftChars="1" w:left="284" w:hangingChars="88" w:hanging="282"/>
        <w:rPr>
          <w:rFonts w:ascii="Times New Roman" w:hAnsi="Times New Roman" w:cs="Times New Roman"/>
          <w:sz w:val="32"/>
          <w:szCs w:val="32"/>
        </w:rPr>
      </w:pPr>
      <w:r w:rsidRPr="00721D0C">
        <w:rPr>
          <w:rFonts w:ascii="Times New Roman" w:hAnsi="Times New Roman" w:cs="Times New Roman" w:hint="eastAsia"/>
          <w:sz w:val="32"/>
          <w:szCs w:val="32"/>
        </w:rPr>
        <w:t>ⅳ</w:t>
      </w:r>
      <w:r w:rsidR="00A61E8B" w:rsidRPr="00F0294F">
        <w:rPr>
          <w:rFonts w:ascii="Times New Roman" w:hAnsi="Times New Roman" w:cs="Times New Roman"/>
          <w:sz w:val="32"/>
          <w:szCs w:val="32"/>
        </w:rPr>
        <w:t>Construction shall investigate the route to be excavated and existing underground pipelines b</w:t>
      </w:r>
      <w:r w:rsidR="000B1D8D" w:rsidRPr="00F0294F">
        <w:rPr>
          <w:rFonts w:ascii="Times New Roman" w:hAnsi="Times New Roman" w:cs="Times New Roman"/>
          <w:sz w:val="32"/>
          <w:szCs w:val="32"/>
        </w:rPr>
        <w:t>efore excavating roads (urban roads, highways)</w:t>
      </w:r>
      <w:r w:rsidR="00A61E8B" w:rsidRPr="00F0294F">
        <w:rPr>
          <w:rFonts w:ascii="Times New Roman" w:hAnsi="Times New Roman" w:cs="Times New Roman"/>
          <w:sz w:val="32"/>
          <w:szCs w:val="32"/>
        </w:rPr>
        <w:t>.</w:t>
      </w:r>
      <w:r w:rsidR="000B1D8D" w:rsidRPr="00F0294F">
        <w:rPr>
          <w:rFonts w:ascii="Times New Roman" w:hAnsi="Times New Roman" w:cs="Times New Roman"/>
          <w:sz w:val="32"/>
          <w:szCs w:val="32"/>
        </w:rPr>
        <w:t xml:space="preserve"> The </w:t>
      </w:r>
      <w:r w:rsidR="00FE0A7A" w:rsidRPr="00F0294F">
        <w:rPr>
          <w:rFonts w:ascii="Times New Roman" w:hAnsi="Times New Roman" w:cs="Times New Roman"/>
          <w:sz w:val="32"/>
          <w:szCs w:val="32"/>
        </w:rPr>
        <w:t>designed excavation</w:t>
      </w:r>
      <w:r w:rsidR="000B1D8D" w:rsidRPr="00F0294F">
        <w:rPr>
          <w:rFonts w:ascii="Times New Roman" w:hAnsi="Times New Roman" w:cs="Times New Roman"/>
          <w:sz w:val="32"/>
          <w:szCs w:val="32"/>
        </w:rPr>
        <w:t xml:space="preserve"> route </w:t>
      </w:r>
      <w:r w:rsidR="00FE0A7A" w:rsidRPr="00F0294F">
        <w:rPr>
          <w:rFonts w:ascii="Times New Roman" w:hAnsi="Times New Roman" w:cs="Times New Roman"/>
          <w:sz w:val="32"/>
          <w:szCs w:val="32"/>
        </w:rPr>
        <w:t>shall</w:t>
      </w:r>
      <w:r w:rsidR="000B1D8D" w:rsidRPr="00F0294F">
        <w:rPr>
          <w:rFonts w:ascii="Times New Roman" w:hAnsi="Times New Roman" w:cs="Times New Roman"/>
          <w:sz w:val="32"/>
          <w:szCs w:val="32"/>
        </w:rPr>
        <w:t xml:space="preserve"> be parallel or perpendicular to the road direction, not in an oblique or curved manner</w:t>
      </w:r>
      <w:r w:rsidR="00FE0A7A" w:rsidRPr="00F0294F">
        <w:rPr>
          <w:rFonts w:ascii="Times New Roman" w:hAnsi="Times New Roman" w:cs="Times New Roman"/>
          <w:sz w:val="32"/>
          <w:szCs w:val="32"/>
        </w:rPr>
        <w:t xml:space="preserve">; protective measures </w:t>
      </w:r>
      <w:r w:rsidR="00602A84">
        <w:rPr>
          <w:rFonts w:ascii="Times New Roman" w:hAnsi="Times New Roman" w:cs="Times New Roman"/>
          <w:sz w:val="32"/>
          <w:szCs w:val="32"/>
        </w:rPr>
        <w:t xml:space="preserve">for </w:t>
      </w:r>
      <w:r w:rsidR="00602A84" w:rsidRPr="00F0294F">
        <w:rPr>
          <w:rFonts w:ascii="Times New Roman" w:hAnsi="Times New Roman" w:cs="Times New Roman"/>
          <w:sz w:val="32"/>
          <w:szCs w:val="32"/>
        </w:rPr>
        <w:t>original pipeline</w:t>
      </w:r>
      <w:r w:rsidR="00602A84">
        <w:rPr>
          <w:rFonts w:ascii="Times New Roman" w:hAnsi="Times New Roman" w:cs="Times New Roman"/>
          <w:sz w:val="32"/>
          <w:szCs w:val="32"/>
        </w:rPr>
        <w:t>s</w:t>
      </w:r>
      <w:r w:rsidR="00D509BA">
        <w:rPr>
          <w:rFonts w:ascii="Times New Roman" w:hAnsi="Times New Roman" w:cs="Times New Roman" w:hint="eastAsia"/>
          <w:sz w:val="32"/>
          <w:szCs w:val="32"/>
        </w:rPr>
        <w:t xml:space="preserve"> </w:t>
      </w:r>
      <w:r w:rsidR="00FE0A7A" w:rsidRPr="00F0294F">
        <w:rPr>
          <w:rFonts w:ascii="Times New Roman" w:hAnsi="Times New Roman" w:cs="Times New Roman"/>
          <w:sz w:val="32"/>
          <w:szCs w:val="32"/>
        </w:rPr>
        <w:t>shall be taken</w:t>
      </w:r>
      <w:r w:rsidR="00602A84">
        <w:rPr>
          <w:rFonts w:ascii="Times New Roman" w:hAnsi="Times New Roman" w:cs="Times New Roman"/>
          <w:sz w:val="32"/>
          <w:szCs w:val="32"/>
        </w:rPr>
        <w:t xml:space="preserve"> to prevent any </w:t>
      </w:r>
      <w:r w:rsidR="00602A84" w:rsidRPr="00F0294F">
        <w:rPr>
          <w:rFonts w:ascii="Times New Roman" w:hAnsi="Times New Roman" w:cs="Times New Roman"/>
          <w:sz w:val="32"/>
          <w:szCs w:val="32"/>
        </w:rPr>
        <w:t>damage</w:t>
      </w:r>
      <w:r w:rsidR="00602A84">
        <w:rPr>
          <w:rFonts w:ascii="Times New Roman" w:hAnsi="Times New Roman" w:cs="Times New Roman"/>
          <w:sz w:val="32"/>
          <w:szCs w:val="32"/>
        </w:rPr>
        <w:t xml:space="preserve">s to </w:t>
      </w:r>
      <w:r w:rsidR="000B1D8D" w:rsidRPr="00F0294F">
        <w:rPr>
          <w:rFonts w:ascii="Times New Roman" w:hAnsi="Times New Roman" w:cs="Times New Roman"/>
          <w:sz w:val="32"/>
          <w:szCs w:val="32"/>
        </w:rPr>
        <w:t>original underground pipelines.</w:t>
      </w:r>
    </w:p>
    <w:p w:rsidR="00003669" w:rsidRDefault="00003669" w:rsidP="004E2748">
      <w:pPr>
        <w:spacing w:line="400" w:lineRule="exact"/>
        <w:ind w:leftChars="135" w:left="421" w:hangingChars="43" w:hanging="138"/>
        <w:rPr>
          <w:rFonts w:ascii="Times New Roman" w:hAnsi="Times New Roman" w:cs="Times New Roman"/>
          <w:sz w:val="32"/>
          <w:szCs w:val="32"/>
        </w:rPr>
      </w:pPr>
    </w:p>
    <w:p w:rsidR="00D509BA" w:rsidRDefault="00721D0C" w:rsidP="00721D0C">
      <w:pPr>
        <w:tabs>
          <w:tab w:val="left" w:pos="284"/>
        </w:tabs>
        <w:spacing w:line="400" w:lineRule="exact"/>
        <w:ind w:leftChars="1" w:left="284" w:hangingChars="88" w:hanging="282"/>
        <w:rPr>
          <w:rFonts w:ascii="Times New Roman" w:hAnsi="Times New Roman" w:cs="Times New Roman"/>
          <w:sz w:val="32"/>
          <w:szCs w:val="32"/>
        </w:rPr>
      </w:pPr>
      <w:r w:rsidRPr="00721D0C">
        <w:rPr>
          <w:rFonts w:ascii="Times New Roman" w:hAnsi="Times New Roman" w:cs="Times New Roman" w:hint="eastAsia"/>
          <w:sz w:val="32"/>
          <w:szCs w:val="32"/>
        </w:rPr>
        <w:t>ⅴ</w:t>
      </w:r>
      <w:r w:rsidR="00D509BA">
        <w:rPr>
          <w:rFonts w:ascii="Times New Roman" w:hAnsi="Times New Roman" w:cs="Times New Roman" w:hint="eastAsia"/>
          <w:sz w:val="32"/>
          <w:szCs w:val="32"/>
        </w:rPr>
        <w:t xml:space="preserve">After construction completed, construction company shall timely collect the project </w:t>
      </w:r>
      <w:r w:rsidR="00D509BA">
        <w:rPr>
          <w:rFonts w:ascii="Times New Roman" w:hAnsi="Times New Roman" w:cs="Times New Roman"/>
          <w:sz w:val="32"/>
          <w:szCs w:val="32"/>
        </w:rPr>
        <w:t>archives</w:t>
      </w:r>
      <w:r w:rsidR="00D509BA">
        <w:rPr>
          <w:rFonts w:ascii="Times New Roman" w:hAnsi="Times New Roman" w:cs="Times New Roman" w:hint="eastAsia"/>
          <w:sz w:val="32"/>
          <w:szCs w:val="32"/>
        </w:rPr>
        <w:t xml:space="preserve">, transfer the relevant paper and electronic documents to the Urban Construction </w:t>
      </w:r>
      <w:r w:rsidR="008A4DB7">
        <w:rPr>
          <w:rFonts w:ascii="Times New Roman" w:hAnsi="Times New Roman" w:cs="Times New Roman" w:hint="eastAsia"/>
          <w:sz w:val="32"/>
          <w:szCs w:val="32"/>
        </w:rPr>
        <w:t>Archives Center within 3 months.</w:t>
      </w:r>
    </w:p>
    <w:p w:rsidR="00D509BA" w:rsidRDefault="00D509BA" w:rsidP="00682206">
      <w:pPr>
        <w:tabs>
          <w:tab w:val="left" w:pos="284"/>
        </w:tabs>
        <w:spacing w:line="400" w:lineRule="exact"/>
        <w:ind w:leftChars="1" w:left="284" w:hangingChars="88" w:hanging="282"/>
        <w:rPr>
          <w:rFonts w:ascii="Times New Roman" w:hAnsi="Times New Roman" w:cs="Times New Roman"/>
          <w:sz w:val="32"/>
          <w:szCs w:val="32"/>
        </w:rPr>
      </w:pPr>
    </w:p>
    <w:p w:rsidR="00FE4946" w:rsidRDefault="008A4DB7" w:rsidP="008A4DB7">
      <w:pPr>
        <w:tabs>
          <w:tab w:val="left" w:pos="284"/>
        </w:tabs>
        <w:spacing w:line="400" w:lineRule="exact"/>
        <w:ind w:leftChars="1" w:left="285" w:hangingChars="88" w:hanging="283"/>
        <w:rPr>
          <w:rFonts w:ascii="Times New Roman" w:hAnsi="Times New Roman" w:cs="Times New Roman"/>
          <w:sz w:val="32"/>
          <w:szCs w:val="32"/>
        </w:rPr>
      </w:pPr>
      <w:r>
        <w:rPr>
          <w:rFonts w:ascii="Times New Roman" w:hAnsi="Times New Roman" w:cs="Times New Roman" w:hint="eastAsia"/>
          <w:b/>
          <w:bCs/>
          <w:sz w:val="32"/>
          <w:szCs w:val="32"/>
        </w:rPr>
        <w:t>V</w:t>
      </w:r>
      <w:r w:rsidRPr="00F0294F">
        <w:rPr>
          <w:rFonts w:ascii="Times New Roman" w:hAnsi="Times New Roman" w:cs="Times New Roman"/>
          <w:sz w:val="32"/>
          <w:szCs w:val="32"/>
        </w:rPr>
        <w:t xml:space="preserve"> </w:t>
      </w:r>
      <w:r w:rsidR="0028048C" w:rsidRPr="008A4DB7">
        <w:rPr>
          <w:rFonts w:ascii="Times New Roman" w:hAnsi="Times New Roman" w:cs="Times New Roman"/>
          <w:b/>
          <w:sz w:val="32"/>
          <w:szCs w:val="32"/>
        </w:rPr>
        <w:t>The document is officially implemented as of the date of publication.</w:t>
      </w:r>
    </w:p>
    <w:p w:rsidR="00003669" w:rsidRPr="00F0294F" w:rsidRDefault="00003669" w:rsidP="004E2748">
      <w:pPr>
        <w:spacing w:line="400" w:lineRule="exact"/>
        <w:rPr>
          <w:rFonts w:ascii="Times New Roman" w:hAnsi="Times New Roman" w:cs="Times New Roman"/>
          <w:sz w:val="32"/>
          <w:szCs w:val="32"/>
        </w:rPr>
      </w:pPr>
    </w:p>
    <w:p w:rsidR="0028048C" w:rsidRPr="00F0294F" w:rsidRDefault="0028048C" w:rsidP="004E2748">
      <w:pPr>
        <w:spacing w:line="400" w:lineRule="exact"/>
        <w:rPr>
          <w:rFonts w:ascii="Times New Roman" w:hAnsi="Times New Roman" w:cs="Times New Roman"/>
          <w:sz w:val="32"/>
          <w:szCs w:val="32"/>
        </w:rPr>
      </w:pPr>
      <w:r w:rsidRPr="00F0294F">
        <w:rPr>
          <w:rFonts w:ascii="Times New Roman" w:hAnsi="Times New Roman" w:cs="Times New Roman"/>
          <w:sz w:val="32"/>
          <w:szCs w:val="32"/>
        </w:rPr>
        <w:t xml:space="preserve">It is hereby announced. </w:t>
      </w:r>
    </w:p>
    <w:p w:rsidR="00003669" w:rsidRDefault="00003669" w:rsidP="004E2748">
      <w:pPr>
        <w:spacing w:line="400" w:lineRule="exact"/>
        <w:rPr>
          <w:rFonts w:ascii="Times New Roman" w:hAnsi="Times New Roman" w:cs="Times New Roman"/>
          <w:sz w:val="32"/>
          <w:szCs w:val="32"/>
        </w:rPr>
      </w:pPr>
    </w:p>
    <w:p w:rsidR="007E2242" w:rsidRDefault="007E2242" w:rsidP="004E2748">
      <w:pPr>
        <w:spacing w:line="400" w:lineRule="exact"/>
        <w:rPr>
          <w:rFonts w:ascii="Times New Roman" w:hAnsi="Times New Roman" w:cs="Times New Roman"/>
          <w:i/>
          <w:iCs/>
          <w:sz w:val="32"/>
          <w:szCs w:val="32"/>
        </w:rPr>
      </w:pPr>
      <w:r w:rsidRPr="00043F89">
        <w:rPr>
          <w:rFonts w:ascii="Times New Roman" w:hAnsi="Times New Roman" w:cs="Times New Roman"/>
          <w:i/>
          <w:iCs/>
          <w:sz w:val="32"/>
          <w:szCs w:val="32"/>
        </w:rPr>
        <w:lastRenderedPageBreak/>
        <w:t xml:space="preserve">Beijing Municipal </w:t>
      </w:r>
      <w:r w:rsidR="0028048C" w:rsidRPr="00043F89">
        <w:rPr>
          <w:rFonts w:ascii="Times New Roman" w:hAnsi="Times New Roman" w:cs="Times New Roman"/>
          <w:i/>
          <w:iCs/>
          <w:sz w:val="32"/>
          <w:szCs w:val="32"/>
        </w:rPr>
        <w:t>C</w:t>
      </w:r>
      <w:r w:rsidRPr="00043F89">
        <w:rPr>
          <w:rFonts w:ascii="Times New Roman" w:hAnsi="Times New Roman" w:cs="Times New Roman"/>
          <w:i/>
          <w:iCs/>
          <w:sz w:val="32"/>
          <w:szCs w:val="32"/>
        </w:rPr>
        <w:t>ommission of Urban Management (seal)</w:t>
      </w:r>
    </w:p>
    <w:p w:rsidR="008A4DB7" w:rsidRDefault="008A4DB7" w:rsidP="004E2748">
      <w:pPr>
        <w:spacing w:line="400" w:lineRule="exact"/>
        <w:rPr>
          <w:rFonts w:ascii="Times New Roman" w:hAnsi="Times New Roman" w:cs="Times New Roman"/>
          <w:i/>
          <w:iCs/>
          <w:sz w:val="32"/>
          <w:szCs w:val="32"/>
        </w:rPr>
      </w:pPr>
    </w:p>
    <w:p w:rsidR="008A4DB7" w:rsidRPr="00043F89" w:rsidRDefault="008A4DB7" w:rsidP="004E2748">
      <w:pPr>
        <w:spacing w:line="400" w:lineRule="exact"/>
        <w:rPr>
          <w:rFonts w:ascii="Times New Roman" w:hAnsi="Times New Roman" w:cs="Times New Roman"/>
          <w:i/>
          <w:iCs/>
          <w:sz w:val="32"/>
          <w:szCs w:val="32"/>
        </w:rPr>
      </w:pPr>
    </w:p>
    <w:p w:rsidR="007E2242" w:rsidRDefault="007E2242" w:rsidP="004E2748">
      <w:pPr>
        <w:spacing w:line="400" w:lineRule="exact"/>
        <w:rPr>
          <w:rFonts w:ascii="Times New Roman" w:hAnsi="Times New Roman" w:cs="Times New Roman"/>
          <w:i/>
          <w:iCs/>
          <w:sz w:val="32"/>
          <w:szCs w:val="32"/>
        </w:rPr>
      </w:pPr>
      <w:r w:rsidRPr="00043F89">
        <w:rPr>
          <w:rFonts w:ascii="Times New Roman" w:hAnsi="Times New Roman" w:cs="Times New Roman"/>
          <w:i/>
          <w:iCs/>
          <w:sz w:val="32"/>
          <w:szCs w:val="32"/>
        </w:rPr>
        <w:t xml:space="preserve">Beijing Municipal Government Service </w:t>
      </w:r>
      <w:proofErr w:type="gramStart"/>
      <w:r w:rsidRPr="00043F89">
        <w:rPr>
          <w:rFonts w:ascii="Times New Roman" w:hAnsi="Times New Roman" w:cs="Times New Roman"/>
          <w:i/>
          <w:iCs/>
          <w:sz w:val="32"/>
          <w:szCs w:val="32"/>
        </w:rPr>
        <w:t>Bureau(</w:t>
      </w:r>
      <w:proofErr w:type="gramEnd"/>
      <w:r w:rsidRPr="00043F89">
        <w:rPr>
          <w:rFonts w:ascii="Times New Roman" w:hAnsi="Times New Roman" w:cs="Times New Roman"/>
          <w:i/>
          <w:iCs/>
          <w:sz w:val="32"/>
          <w:szCs w:val="32"/>
        </w:rPr>
        <w:t>seal)</w:t>
      </w:r>
      <w:bookmarkStart w:id="1" w:name="_GoBack"/>
      <w:bookmarkEnd w:id="1"/>
    </w:p>
    <w:p w:rsidR="008A4DB7" w:rsidRDefault="008A4DB7" w:rsidP="004E2748">
      <w:pPr>
        <w:spacing w:line="400" w:lineRule="exact"/>
        <w:rPr>
          <w:rFonts w:ascii="Times New Roman" w:hAnsi="Times New Roman" w:cs="Times New Roman"/>
          <w:i/>
          <w:iCs/>
          <w:sz w:val="32"/>
          <w:szCs w:val="32"/>
        </w:rPr>
      </w:pPr>
    </w:p>
    <w:p w:rsidR="008A4DB7" w:rsidRPr="00043F89" w:rsidRDefault="008A4DB7" w:rsidP="004E2748">
      <w:pPr>
        <w:spacing w:line="400" w:lineRule="exact"/>
        <w:rPr>
          <w:rFonts w:ascii="Times New Roman" w:hAnsi="Times New Roman" w:cs="Times New Roman"/>
          <w:i/>
          <w:iCs/>
          <w:sz w:val="32"/>
          <w:szCs w:val="32"/>
        </w:rPr>
      </w:pPr>
    </w:p>
    <w:p w:rsidR="007E2242" w:rsidRDefault="007E2242" w:rsidP="004E2748">
      <w:pPr>
        <w:spacing w:line="400" w:lineRule="exact"/>
        <w:rPr>
          <w:rFonts w:ascii="Times New Roman" w:hAnsi="Times New Roman" w:cs="Times New Roman"/>
          <w:i/>
          <w:iCs/>
          <w:sz w:val="32"/>
          <w:szCs w:val="32"/>
        </w:rPr>
      </w:pPr>
      <w:r w:rsidRPr="00043F89">
        <w:rPr>
          <w:rFonts w:ascii="Times New Roman" w:hAnsi="Times New Roman" w:cs="Times New Roman"/>
          <w:i/>
          <w:iCs/>
          <w:sz w:val="32"/>
          <w:szCs w:val="32"/>
        </w:rPr>
        <w:t xml:space="preserve">Beijing Municipal Commission of Planning and Natural </w:t>
      </w:r>
      <w:proofErr w:type="gramStart"/>
      <w:r w:rsidRPr="00043F89">
        <w:rPr>
          <w:rFonts w:ascii="Times New Roman" w:hAnsi="Times New Roman" w:cs="Times New Roman"/>
          <w:i/>
          <w:iCs/>
          <w:sz w:val="32"/>
          <w:szCs w:val="32"/>
        </w:rPr>
        <w:t>Resources(</w:t>
      </w:r>
      <w:proofErr w:type="gramEnd"/>
      <w:r w:rsidRPr="00043F89">
        <w:rPr>
          <w:rFonts w:ascii="Times New Roman" w:hAnsi="Times New Roman" w:cs="Times New Roman"/>
          <w:i/>
          <w:iCs/>
          <w:sz w:val="32"/>
          <w:szCs w:val="32"/>
        </w:rPr>
        <w:t xml:space="preserve">seal) </w:t>
      </w:r>
    </w:p>
    <w:p w:rsidR="008A4DB7" w:rsidRDefault="008A4DB7" w:rsidP="004E2748">
      <w:pPr>
        <w:spacing w:line="400" w:lineRule="exact"/>
        <w:rPr>
          <w:rFonts w:ascii="Times New Roman" w:hAnsi="Times New Roman" w:cs="Times New Roman"/>
          <w:i/>
          <w:iCs/>
          <w:sz w:val="32"/>
          <w:szCs w:val="32"/>
        </w:rPr>
      </w:pPr>
    </w:p>
    <w:p w:rsidR="008A4DB7" w:rsidRPr="00043F89" w:rsidRDefault="008A4DB7" w:rsidP="004E2748">
      <w:pPr>
        <w:spacing w:line="400" w:lineRule="exact"/>
        <w:rPr>
          <w:rFonts w:ascii="Times New Roman" w:hAnsi="Times New Roman" w:cs="Times New Roman"/>
          <w:i/>
          <w:iCs/>
          <w:sz w:val="32"/>
          <w:szCs w:val="32"/>
        </w:rPr>
      </w:pPr>
    </w:p>
    <w:p w:rsidR="007E2242" w:rsidRDefault="007E2242" w:rsidP="004E2748">
      <w:pPr>
        <w:spacing w:line="400" w:lineRule="exact"/>
        <w:rPr>
          <w:rFonts w:ascii="Times New Roman" w:hAnsi="Times New Roman" w:cs="Times New Roman"/>
          <w:i/>
          <w:iCs/>
          <w:sz w:val="32"/>
          <w:szCs w:val="32"/>
        </w:rPr>
      </w:pPr>
      <w:r w:rsidRPr="00043F89">
        <w:rPr>
          <w:rFonts w:ascii="Times New Roman" w:hAnsi="Times New Roman" w:cs="Times New Roman"/>
          <w:i/>
          <w:iCs/>
          <w:sz w:val="32"/>
          <w:szCs w:val="32"/>
        </w:rPr>
        <w:t xml:space="preserve">Beijing Municipal Commission of </w:t>
      </w:r>
      <w:proofErr w:type="gramStart"/>
      <w:r w:rsidRPr="00043F89">
        <w:rPr>
          <w:rFonts w:ascii="Times New Roman" w:hAnsi="Times New Roman" w:cs="Times New Roman"/>
          <w:i/>
          <w:iCs/>
          <w:sz w:val="32"/>
          <w:szCs w:val="32"/>
        </w:rPr>
        <w:t>Transport(</w:t>
      </w:r>
      <w:proofErr w:type="gramEnd"/>
      <w:r w:rsidRPr="00043F89">
        <w:rPr>
          <w:rFonts w:ascii="Times New Roman" w:hAnsi="Times New Roman" w:cs="Times New Roman"/>
          <w:i/>
          <w:iCs/>
          <w:sz w:val="32"/>
          <w:szCs w:val="32"/>
        </w:rPr>
        <w:t>seal)</w:t>
      </w:r>
    </w:p>
    <w:p w:rsidR="008A4DB7" w:rsidRDefault="008A4DB7" w:rsidP="004E2748">
      <w:pPr>
        <w:spacing w:line="400" w:lineRule="exact"/>
        <w:rPr>
          <w:rFonts w:ascii="Times New Roman" w:hAnsi="Times New Roman" w:cs="Times New Roman"/>
          <w:i/>
          <w:iCs/>
          <w:sz w:val="32"/>
          <w:szCs w:val="32"/>
        </w:rPr>
      </w:pPr>
    </w:p>
    <w:p w:rsidR="008A4DB7" w:rsidRPr="008A4DB7" w:rsidRDefault="008A4DB7" w:rsidP="004E2748">
      <w:pPr>
        <w:spacing w:line="400" w:lineRule="exact"/>
        <w:rPr>
          <w:rFonts w:ascii="Times New Roman" w:hAnsi="Times New Roman" w:cs="Times New Roman"/>
          <w:i/>
          <w:iCs/>
          <w:sz w:val="32"/>
          <w:szCs w:val="32"/>
        </w:rPr>
      </w:pPr>
    </w:p>
    <w:p w:rsidR="007E2242" w:rsidRDefault="007E2242" w:rsidP="004E2748">
      <w:pPr>
        <w:spacing w:line="400" w:lineRule="exact"/>
        <w:rPr>
          <w:rFonts w:ascii="Times New Roman" w:hAnsi="Times New Roman" w:cs="Times New Roman"/>
          <w:i/>
          <w:iCs/>
          <w:sz w:val="32"/>
          <w:szCs w:val="32"/>
        </w:rPr>
      </w:pPr>
      <w:r w:rsidRPr="00043F89">
        <w:rPr>
          <w:rFonts w:ascii="Times New Roman" w:hAnsi="Times New Roman" w:cs="Times New Roman"/>
          <w:i/>
          <w:iCs/>
          <w:sz w:val="32"/>
          <w:szCs w:val="32"/>
        </w:rPr>
        <w:t xml:space="preserve">Beijing Municipal Commission of Housing and Urban-Rural </w:t>
      </w:r>
      <w:proofErr w:type="gramStart"/>
      <w:r w:rsidRPr="00043F89">
        <w:rPr>
          <w:rFonts w:ascii="Times New Roman" w:hAnsi="Times New Roman" w:cs="Times New Roman"/>
          <w:i/>
          <w:iCs/>
          <w:sz w:val="32"/>
          <w:szCs w:val="32"/>
        </w:rPr>
        <w:t>Development(</w:t>
      </w:r>
      <w:proofErr w:type="gramEnd"/>
      <w:r w:rsidRPr="00043F89">
        <w:rPr>
          <w:rFonts w:ascii="Times New Roman" w:hAnsi="Times New Roman" w:cs="Times New Roman"/>
          <w:i/>
          <w:iCs/>
          <w:sz w:val="32"/>
          <w:szCs w:val="32"/>
        </w:rPr>
        <w:t>seal)</w:t>
      </w:r>
    </w:p>
    <w:p w:rsidR="008A4DB7" w:rsidRDefault="008A4DB7" w:rsidP="004E2748">
      <w:pPr>
        <w:spacing w:line="400" w:lineRule="exact"/>
        <w:rPr>
          <w:rFonts w:ascii="Times New Roman" w:hAnsi="Times New Roman" w:cs="Times New Roman"/>
          <w:i/>
          <w:iCs/>
          <w:sz w:val="32"/>
          <w:szCs w:val="32"/>
        </w:rPr>
      </w:pPr>
    </w:p>
    <w:p w:rsidR="008A4DB7" w:rsidRPr="008A4DB7" w:rsidRDefault="008A4DB7" w:rsidP="004E2748">
      <w:pPr>
        <w:spacing w:line="400" w:lineRule="exact"/>
        <w:rPr>
          <w:rFonts w:ascii="Times New Roman" w:hAnsi="Times New Roman" w:cs="Times New Roman"/>
          <w:i/>
          <w:iCs/>
          <w:sz w:val="32"/>
          <w:szCs w:val="32"/>
        </w:rPr>
      </w:pPr>
    </w:p>
    <w:p w:rsidR="007E2242" w:rsidRDefault="007E2242" w:rsidP="004E2748">
      <w:pPr>
        <w:spacing w:line="400" w:lineRule="exact"/>
        <w:rPr>
          <w:rFonts w:ascii="Times New Roman" w:hAnsi="Times New Roman" w:cs="Times New Roman"/>
          <w:i/>
          <w:iCs/>
          <w:sz w:val="32"/>
          <w:szCs w:val="32"/>
        </w:rPr>
      </w:pPr>
      <w:r w:rsidRPr="00043F89">
        <w:rPr>
          <w:rFonts w:ascii="Times New Roman" w:hAnsi="Times New Roman" w:cs="Times New Roman"/>
          <w:i/>
          <w:iCs/>
          <w:sz w:val="32"/>
          <w:szCs w:val="32"/>
        </w:rPr>
        <w:t xml:space="preserve">Beijing Municipal Forestry and Parks </w:t>
      </w:r>
      <w:proofErr w:type="gramStart"/>
      <w:r w:rsidRPr="00043F89">
        <w:rPr>
          <w:rFonts w:ascii="Times New Roman" w:hAnsi="Times New Roman" w:cs="Times New Roman"/>
          <w:i/>
          <w:iCs/>
          <w:sz w:val="32"/>
          <w:szCs w:val="32"/>
        </w:rPr>
        <w:t>Bureau(</w:t>
      </w:r>
      <w:proofErr w:type="gramEnd"/>
      <w:r w:rsidRPr="00043F89">
        <w:rPr>
          <w:rFonts w:ascii="Times New Roman" w:hAnsi="Times New Roman" w:cs="Times New Roman"/>
          <w:i/>
          <w:iCs/>
          <w:sz w:val="32"/>
          <w:szCs w:val="32"/>
        </w:rPr>
        <w:t>seal)</w:t>
      </w:r>
    </w:p>
    <w:p w:rsidR="008A4DB7" w:rsidRDefault="008A4DB7" w:rsidP="004E2748">
      <w:pPr>
        <w:spacing w:line="400" w:lineRule="exact"/>
        <w:rPr>
          <w:rFonts w:ascii="Times New Roman" w:hAnsi="Times New Roman" w:cs="Times New Roman"/>
          <w:i/>
          <w:iCs/>
          <w:sz w:val="32"/>
          <w:szCs w:val="32"/>
        </w:rPr>
      </w:pPr>
    </w:p>
    <w:p w:rsidR="008A4DB7" w:rsidRPr="008A4DB7" w:rsidRDefault="008A4DB7" w:rsidP="004E2748">
      <w:pPr>
        <w:spacing w:line="400" w:lineRule="exact"/>
        <w:rPr>
          <w:rFonts w:ascii="Times New Roman" w:hAnsi="Times New Roman" w:cs="Times New Roman"/>
          <w:i/>
          <w:iCs/>
          <w:sz w:val="32"/>
          <w:szCs w:val="32"/>
        </w:rPr>
      </w:pPr>
    </w:p>
    <w:p w:rsidR="00FE4946" w:rsidRPr="00043F89" w:rsidRDefault="007E2242" w:rsidP="004E2748">
      <w:pPr>
        <w:spacing w:line="400" w:lineRule="exact"/>
        <w:rPr>
          <w:rFonts w:ascii="Times New Roman" w:hAnsi="Times New Roman" w:cs="Times New Roman"/>
          <w:i/>
          <w:iCs/>
          <w:sz w:val="32"/>
          <w:szCs w:val="32"/>
        </w:rPr>
      </w:pPr>
      <w:r w:rsidRPr="00043F89">
        <w:rPr>
          <w:rFonts w:ascii="Times New Roman" w:hAnsi="Times New Roman" w:cs="Times New Roman"/>
          <w:i/>
          <w:iCs/>
          <w:sz w:val="32"/>
          <w:szCs w:val="32"/>
        </w:rPr>
        <w:t xml:space="preserve">Beijing Traffic Management </w:t>
      </w:r>
      <w:proofErr w:type="gramStart"/>
      <w:r w:rsidRPr="00043F89">
        <w:rPr>
          <w:rFonts w:ascii="Times New Roman" w:hAnsi="Times New Roman" w:cs="Times New Roman"/>
          <w:i/>
          <w:iCs/>
          <w:sz w:val="32"/>
          <w:szCs w:val="32"/>
        </w:rPr>
        <w:t>Bureau(</w:t>
      </w:r>
      <w:proofErr w:type="gramEnd"/>
      <w:r w:rsidRPr="00043F89">
        <w:rPr>
          <w:rFonts w:ascii="Times New Roman" w:hAnsi="Times New Roman" w:cs="Times New Roman"/>
          <w:i/>
          <w:iCs/>
          <w:sz w:val="32"/>
          <w:szCs w:val="32"/>
        </w:rPr>
        <w:t>seal)</w:t>
      </w:r>
    </w:p>
    <w:p w:rsidR="008A4DB7" w:rsidRDefault="008A4DB7" w:rsidP="004E2748">
      <w:pPr>
        <w:spacing w:line="400" w:lineRule="exact"/>
        <w:rPr>
          <w:rFonts w:ascii="Times New Roman" w:hAnsi="Times New Roman" w:cs="Times New Roman"/>
          <w:i/>
          <w:iCs/>
          <w:sz w:val="32"/>
          <w:szCs w:val="32"/>
        </w:rPr>
      </w:pPr>
    </w:p>
    <w:p w:rsidR="008A4DB7" w:rsidRDefault="008A4DB7" w:rsidP="004E2748">
      <w:pPr>
        <w:spacing w:line="400" w:lineRule="exact"/>
        <w:rPr>
          <w:rFonts w:ascii="Times New Roman" w:hAnsi="Times New Roman" w:cs="Times New Roman"/>
          <w:i/>
          <w:iCs/>
          <w:sz w:val="32"/>
          <w:szCs w:val="32"/>
        </w:rPr>
      </w:pPr>
    </w:p>
    <w:p w:rsidR="008A4DB7" w:rsidRDefault="008A4DB7" w:rsidP="004E2748">
      <w:pPr>
        <w:spacing w:line="400" w:lineRule="exact"/>
        <w:rPr>
          <w:rFonts w:ascii="Times New Roman" w:hAnsi="Times New Roman" w:cs="Times New Roman"/>
          <w:i/>
          <w:iCs/>
          <w:sz w:val="32"/>
          <w:szCs w:val="32"/>
        </w:rPr>
      </w:pPr>
    </w:p>
    <w:p w:rsidR="008A4DB7" w:rsidRDefault="008A4DB7" w:rsidP="004E2748">
      <w:pPr>
        <w:spacing w:line="400" w:lineRule="exact"/>
        <w:rPr>
          <w:rFonts w:ascii="Times New Roman" w:hAnsi="Times New Roman" w:cs="Times New Roman"/>
          <w:i/>
          <w:iCs/>
          <w:sz w:val="32"/>
          <w:szCs w:val="32"/>
        </w:rPr>
      </w:pPr>
      <w:r>
        <w:rPr>
          <w:rFonts w:ascii="Times New Roman" w:hAnsi="Times New Roman" w:cs="Times New Roman" w:hint="eastAsia"/>
          <w:i/>
          <w:iCs/>
          <w:sz w:val="32"/>
          <w:szCs w:val="32"/>
        </w:rPr>
        <w:t xml:space="preserve">Issued on </w:t>
      </w:r>
      <w:r>
        <w:rPr>
          <w:rFonts w:ascii="Times New Roman" w:hAnsi="Times New Roman" w:cs="Times New Roman"/>
          <w:i/>
          <w:iCs/>
          <w:sz w:val="32"/>
          <w:szCs w:val="32"/>
        </w:rPr>
        <w:t>February</w:t>
      </w:r>
      <w:r>
        <w:rPr>
          <w:rFonts w:ascii="Times New Roman" w:hAnsi="Times New Roman" w:cs="Times New Roman" w:hint="eastAsia"/>
          <w:i/>
          <w:iCs/>
          <w:sz w:val="32"/>
          <w:szCs w:val="32"/>
        </w:rPr>
        <w:t xml:space="preserve"> 21</w:t>
      </w:r>
      <w:r w:rsidRPr="008A4DB7">
        <w:rPr>
          <w:rFonts w:ascii="Times New Roman" w:hAnsi="Times New Roman" w:cs="Times New Roman" w:hint="eastAsia"/>
          <w:i/>
          <w:iCs/>
          <w:sz w:val="32"/>
          <w:szCs w:val="32"/>
          <w:vertAlign w:val="superscript"/>
        </w:rPr>
        <w:t>st</w:t>
      </w:r>
      <w:r>
        <w:rPr>
          <w:rFonts w:ascii="Times New Roman" w:hAnsi="Times New Roman" w:cs="Times New Roman" w:hint="eastAsia"/>
          <w:i/>
          <w:iCs/>
          <w:sz w:val="32"/>
          <w:szCs w:val="32"/>
        </w:rPr>
        <w:t xml:space="preserve"> 2020 </w:t>
      </w:r>
    </w:p>
    <w:p w:rsidR="008A4DB7" w:rsidRDefault="008A4DB7" w:rsidP="004E2748">
      <w:pPr>
        <w:spacing w:line="400" w:lineRule="exact"/>
        <w:rPr>
          <w:rFonts w:ascii="Times New Roman" w:hAnsi="Times New Roman" w:cs="Times New Roman"/>
          <w:i/>
          <w:iCs/>
          <w:sz w:val="32"/>
          <w:szCs w:val="32"/>
        </w:rPr>
      </w:pPr>
    </w:p>
    <w:p w:rsidR="008A4DB7" w:rsidRPr="008A4DB7" w:rsidRDefault="008A4DB7" w:rsidP="004E2748">
      <w:pPr>
        <w:spacing w:line="400" w:lineRule="exact"/>
        <w:rPr>
          <w:rFonts w:ascii="Times New Roman" w:hAnsi="Times New Roman" w:cs="Times New Roman"/>
          <w:i/>
          <w:iCs/>
          <w:sz w:val="32"/>
          <w:szCs w:val="32"/>
        </w:rPr>
      </w:pPr>
    </w:p>
    <w:p w:rsidR="007E2242" w:rsidRDefault="007E2242" w:rsidP="004E2748">
      <w:pPr>
        <w:spacing w:line="400" w:lineRule="exact"/>
        <w:rPr>
          <w:rFonts w:ascii="Times New Roman" w:hAnsi="Times New Roman" w:cs="Times New Roman"/>
          <w:i/>
          <w:iCs/>
          <w:sz w:val="32"/>
          <w:szCs w:val="32"/>
        </w:rPr>
      </w:pPr>
      <w:r w:rsidRPr="00043F89">
        <w:rPr>
          <w:rFonts w:ascii="Times New Roman" w:hAnsi="Times New Roman" w:cs="Times New Roman"/>
          <w:i/>
          <w:iCs/>
          <w:sz w:val="32"/>
          <w:szCs w:val="32"/>
        </w:rPr>
        <w:t>Copy to:</w:t>
      </w:r>
      <w:r w:rsidR="00D509BA">
        <w:rPr>
          <w:rFonts w:ascii="Times New Roman" w:hAnsi="Times New Roman" w:cs="Times New Roman" w:hint="eastAsia"/>
          <w:i/>
          <w:iCs/>
          <w:sz w:val="32"/>
          <w:szCs w:val="32"/>
        </w:rPr>
        <w:t xml:space="preserve"> </w:t>
      </w:r>
      <w:r w:rsidR="0028048C" w:rsidRPr="00043F89">
        <w:rPr>
          <w:rFonts w:ascii="Times New Roman" w:hAnsi="Times New Roman" w:cs="Times New Roman"/>
          <w:i/>
          <w:iCs/>
          <w:sz w:val="32"/>
          <w:szCs w:val="32"/>
        </w:rPr>
        <w:t>Beijing Municipal Comprehensive Law-Enforcing Bureau of City Administration</w:t>
      </w:r>
    </w:p>
    <w:p w:rsidR="008A4DB7" w:rsidRPr="00043F89" w:rsidRDefault="008A4DB7" w:rsidP="004E2748">
      <w:pPr>
        <w:spacing w:line="400" w:lineRule="exact"/>
        <w:rPr>
          <w:rFonts w:ascii="Times New Roman" w:hAnsi="Times New Roman" w:cs="Times New Roman"/>
          <w:i/>
          <w:iCs/>
          <w:sz w:val="32"/>
          <w:szCs w:val="32"/>
        </w:rPr>
      </w:pPr>
    </w:p>
    <w:p w:rsidR="0028048C" w:rsidRPr="00043F89" w:rsidRDefault="0028048C" w:rsidP="004E2748">
      <w:pPr>
        <w:spacing w:line="400" w:lineRule="exact"/>
        <w:rPr>
          <w:rFonts w:ascii="Times New Roman" w:hAnsi="Times New Roman" w:cs="Times New Roman"/>
          <w:i/>
          <w:iCs/>
          <w:sz w:val="32"/>
          <w:szCs w:val="32"/>
        </w:rPr>
      </w:pPr>
      <w:r w:rsidRPr="00043F89">
        <w:rPr>
          <w:rFonts w:ascii="Times New Roman" w:hAnsi="Times New Roman" w:cs="Times New Roman"/>
          <w:i/>
          <w:iCs/>
          <w:sz w:val="32"/>
          <w:szCs w:val="32"/>
        </w:rPr>
        <w:t>Beijing Economic-Technological Development Area Administration Bureau</w:t>
      </w:r>
    </w:p>
    <w:sectPr w:rsidR="0028048C" w:rsidRPr="00043F89" w:rsidSect="004942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354" w:rsidRDefault="00E93354" w:rsidP="00490B64">
      <w:r>
        <w:separator/>
      </w:r>
    </w:p>
  </w:endnote>
  <w:endnote w:type="continuationSeparator" w:id="0">
    <w:p w:rsidR="00E93354" w:rsidRDefault="00E93354" w:rsidP="00490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354" w:rsidRDefault="00E93354" w:rsidP="00490B64">
      <w:r>
        <w:separator/>
      </w:r>
    </w:p>
  </w:footnote>
  <w:footnote w:type="continuationSeparator" w:id="0">
    <w:p w:rsidR="00E93354" w:rsidRDefault="00E93354" w:rsidP="00490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DC5643"/>
    <w:multiLevelType w:val="singleLevel"/>
    <w:tmpl w:val="84DC5643"/>
    <w:lvl w:ilvl="0">
      <w:start w:val="1"/>
      <w:numFmt w:val="decimal"/>
      <w:lvlText w:val="%1."/>
      <w:lvlJc w:val="left"/>
      <w:pPr>
        <w:tabs>
          <w:tab w:val="left" w:pos="312"/>
        </w:tabs>
      </w:pPr>
    </w:lvl>
  </w:abstractNum>
  <w:abstractNum w:abstractNumId="1">
    <w:nsid w:val="20356041"/>
    <w:multiLevelType w:val="singleLevel"/>
    <w:tmpl w:val="20356041"/>
    <w:lvl w:ilvl="0">
      <w:start w:val="1"/>
      <w:numFmt w:val="chineseCounting"/>
      <w:suff w:val="nothing"/>
      <w:lvlText w:val="%1、"/>
      <w:lvlJc w:val="left"/>
      <w:rPr>
        <w:rFonts w:hint="eastAsia"/>
      </w:rPr>
    </w:lvl>
  </w:abstractNum>
  <w:abstractNum w:abstractNumId="2">
    <w:nsid w:val="7295111A"/>
    <w:multiLevelType w:val="hybridMultilevel"/>
    <w:tmpl w:val="555042BC"/>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A0C7C"/>
    <w:rsid w:val="00003669"/>
    <w:rsid w:val="00032845"/>
    <w:rsid w:val="00043F89"/>
    <w:rsid w:val="00082BD8"/>
    <w:rsid w:val="00087447"/>
    <w:rsid w:val="00087DFD"/>
    <w:rsid w:val="00096900"/>
    <w:rsid w:val="000B1D8D"/>
    <w:rsid w:val="000D251E"/>
    <w:rsid w:val="000D73B3"/>
    <w:rsid w:val="001069DA"/>
    <w:rsid w:val="00110124"/>
    <w:rsid w:val="001522DD"/>
    <w:rsid w:val="001A0C7C"/>
    <w:rsid w:val="001D6CC3"/>
    <w:rsid w:val="002042AE"/>
    <w:rsid w:val="002137AC"/>
    <w:rsid w:val="002456D4"/>
    <w:rsid w:val="0028048C"/>
    <w:rsid w:val="0028105A"/>
    <w:rsid w:val="003F7C7B"/>
    <w:rsid w:val="00431A42"/>
    <w:rsid w:val="00443D17"/>
    <w:rsid w:val="004650FE"/>
    <w:rsid w:val="00490B64"/>
    <w:rsid w:val="0049424D"/>
    <w:rsid w:val="00494638"/>
    <w:rsid w:val="004E2748"/>
    <w:rsid w:val="004E5618"/>
    <w:rsid w:val="0054582F"/>
    <w:rsid w:val="00550D2F"/>
    <w:rsid w:val="005866D9"/>
    <w:rsid w:val="00602A84"/>
    <w:rsid w:val="006567BB"/>
    <w:rsid w:val="00682206"/>
    <w:rsid w:val="006A4051"/>
    <w:rsid w:val="006E5D35"/>
    <w:rsid w:val="006E7A68"/>
    <w:rsid w:val="00721D0C"/>
    <w:rsid w:val="00724E62"/>
    <w:rsid w:val="0073174E"/>
    <w:rsid w:val="00744A27"/>
    <w:rsid w:val="007626B3"/>
    <w:rsid w:val="00780298"/>
    <w:rsid w:val="007D4387"/>
    <w:rsid w:val="007E2242"/>
    <w:rsid w:val="008305DE"/>
    <w:rsid w:val="008744A4"/>
    <w:rsid w:val="00887B6E"/>
    <w:rsid w:val="008A4DB7"/>
    <w:rsid w:val="008B162C"/>
    <w:rsid w:val="00965F4D"/>
    <w:rsid w:val="009B07B5"/>
    <w:rsid w:val="009B5FAF"/>
    <w:rsid w:val="00A1175E"/>
    <w:rsid w:val="00A164C9"/>
    <w:rsid w:val="00A21DA0"/>
    <w:rsid w:val="00A42AF0"/>
    <w:rsid w:val="00A459D7"/>
    <w:rsid w:val="00A61E8B"/>
    <w:rsid w:val="00A74399"/>
    <w:rsid w:val="00B07469"/>
    <w:rsid w:val="00BA1F7B"/>
    <w:rsid w:val="00BE503D"/>
    <w:rsid w:val="00C25D07"/>
    <w:rsid w:val="00C27091"/>
    <w:rsid w:val="00CE4F82"/>
    <w:rsid w:val="00D17F39"/>
    <w:rsid w:val="00D509BA"/>
    <w:rsid w:val="00D60793"/>
    <w:rsid w:val="00D65877"/>
    <w:rsid w:val="00DA4A37"/>
    <w:rsid w:val="00DE38F8"/>
    <w:rsid w:val="00E40792"/>
    <w:rsid w:val="00E57250"/>
    <w:rsid w:val="00E93354"/>
    <w:rsid w:val="00F0294F"/>
    <w:rsid w:val="00F23BBE"/>
    <w:rsid w:val="00F63523"/>
    <w:rsid w:val="00F75F26"/>
    <w:rsid w:val="00F81FEB"/>
    <w:rsid w:val="00FE0A7A"/>
    <w:rsid w:val="00FE4946"/>
    <w:rsid w:val="06D3104C"/>
    <w:rsid w:val="06DB2938"/>
    <w:rsid w:val="0E575BCF"/>
    <w:rsid w:val="10B91426"/>
    <w:rsid w:val="177C118C"/>
    <w:rsid w:val="178338D7"/>
    <w:rsid w:val="198E0BB2"/>
    <w:rsid w:val="1E195D6C"/>
    <w:rsid w:val="2C7472F8"/>
    <w:rsid w:val="2FC26F23"/>
    <w:rsid w:val="357E1485"/>
    <w:rsid w:val="39776BAB"/>
    <w:rsid w:val="3ABA4829"/>
    <w:rsid w:val="3B4F6177"/>
    <w:rsid w:val="3E6F2501"/>
    <w:rsid w:val="41B57A49"/>
    <w:rsid w:val="4307103D"/>
    <w:rsid w:val="46737650"/>
    <w:rsid w:val="47914655"/>
    <w:rsid w:val="4ABF0B0C"/>
    <w:rsid w:val="50BC0224"/>
    <w:rsid w:val="515C36D9"/>
    <w:rsid w:val="51FB463F"/>
    <w:rsid w:val="62EC2736"/>
    <w:rsid w:val="636009B2"/>
    <w:rsid w:val="66932585"/>
    <w:rsid w:val="6A370080"/>
    <w:rsid w:val="6AF31DFF"/>
    <w:rsid w:val="6D45207A"/>
    <w:rsid w:val="79705B00"/>
    <w:rsid w:val="7AE9398E"/>
    <w:rsid w:val="7E4134D9"/>
    <w:rsid w:val="7E90332D"/>
    <w:rsid w:val="7EF554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424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90B64"/>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490B64"/>
    <w:rPr>
      <w:rFonts w:asciiTheme="minorHAnsi" w:eastAsiaTheme="minorEastAsia" w:hAnsiTheme="minorHAnsi" w:cstheme="minorBidi"/>
      <w:kern w:val="2"/>
      <w:sz w:val="18"/>
      <w:szCs w:val="18"/>
    </w:rPr>
  </w:style>
  <w:style w:type="paragraph" w:styleId="a4">
    <w:name w:val="footer"/>
    <w:basedOn w:val="a"/>
    <w:link w:val="Char0"/>
    <w:rsid w:val="00490B64"/>
    <w:pPr>
      <w:tabs>
        <w:tab w:val="center" w:pos="4320"/>
        <w:tab w:val="right" w:pos="8640"/>
      </w:tabs>
      <w:snapToGrid w:val="0"/>
      <w:jc w:val="left"/>
    </w:pPr>
    <w:rPr>
      <w:sz w:val="18"/>
      <w:szCs w:val="18"/>
    </w:rPr>
  </w:style>
  <w:style w:type="character" w:customStyle="1" w:styleId="Char0">
    <w:name w:val="页脚 Char"/>
    <w:basedOn w:val="a0"/>
    <w:link w:val="a4"/>
    <w:rsid w:val="00490B64"/>
    <w:rPr>
      <w:rFonts w:asciiTheme="minorHAnsi" w:eastAsiaTheme="minorEastAsia" w:hAnsiTheme="minorHAnsi" w:cstheme="minorBidi"/>
      <w:kern w:val="2"/>
      <w:sz w:val="18"/>
      <w:szCs w:val="18"/>
    </w:rPr>
  </w:style>
  <w:style w:type="paragraph" w:styleId="a5">
    <w:name w:val="List Paragraph"/>
    <w:basedOn w:val="a"/>
    <w:uiPriority w:val="99"/>
    <w:rsid w:val="008305DE"/>
    <w:pPr>
      <w:ind w:firstLineChars="200" w:firstLine="420"/>
    </w:pPr>
  </w:style>
</w:styles>
</file>

<file path=word/webSettings.xml><?xml version="1.0" encoding="utf-8"?>
<w:webSettings xmlns:r="http://schemas.openxmlformats.org/officeDocument/2006/relationships" xmlns:w="http://schemas.openxmlformats.org/wordprocessingml/2006/main">
  <w:divs>
    <w:div w:id="388111851">
      <w:bodyDiv w:val="1"/>
      <w:marLeft w:val="0"/>
      <w:marRight w:val="0"/>
      <w:marTop w:val="0"/>
      <w:marBottom w:val="0"/>
      <w:divBdr>
        <w:top w:val="none" w:sz="0" w:space="0" w:color="auto"/>
        <w:left w:val="none" w:sz="0" w:space="0" w:color="auto"/>
        <w:bottom w:val="none" w:sz="0" w:space="0" w:color="auto"/>
        <w:right w:val="none" w:sz="0" w:space="0" w:color="auto"/>
      </w:divBdr>
    </w:div>
    <w:div w:id="582882738">
      <w:bodyDiv w:val="1"/>
      <w:marLeft w:val="0"/>
      <w:marRight w:val="0"/>
      <w:marTop w:val="0"/>
      <w:marBottom w:val="0"/>
      <w:divBdr>
        <w:top w:val="none" w:sz="0" w:space="0" w:color="auto"/>
        <w:left w:val="none" w:sz="0" w:space="0" w:color="auto"/>
        <w:bottom w:val="none" w:sz="0" w:space="0" w:color="auto"/>
        <w:right w:val="none" w:sz="0" w:space="0" w:color="auto"/>
      </w:divBdr>
    </w:div>
    <w:div w:id="1182012356">
      <w:bodyDiv w:val="1"/>
      <w:marLeft w:val="0"/>
      <w:marRight w:val="0"/>
      <w:marTop w:val="0"/>
      <w:marBottom w:val="0"/>
      <w:divBdr>
        <w:top w:val="none" w:sz="0" w:space="0" w:color="auto"/>
        <w:left w:val="none" w:sz="0" w:space="0" w:color="auto"/>
        <w:bottom w:val="none" w:sz="0" w:space="0" w:color="auto"/>
        <w:right w:val="none" w:sz="0" w:space="0" w:color="auto"/>
      </w:divBdr>
    </w:div>
    <w:div w:id="1384132109">
      <w:bodyDiv w:val="1"/>
      <w:marLeft w:val="0"/>
      <w:marRight w:val="0"/>
      <w:marTop w:val="0"/>
      <w:marBottom w:val="0"/>
      <w:divBdr>
        <w:top w:val="none" w:sz="0" w:space="0" w:color="auto"/>
        <w:left w:val="none" w:sz="0" w:space="0" w:color="auto"/>
        <w:bottom w:val="none" w:sz="0" w:space="0" w:color="auto"/>
        <w:right w:val="none" w:sz="0" w:space="0" w:color="auto"/>
      </w:divBdr>
    </w:div>
    <w:div w:id="2070153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870F17-1AB6-4526-AEC7-57D73F01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dc:creator>
  <cp:lastModifiedBy>user</cp:lastModifiedBy>
  <cp:revision>3</cp:revision>
  <dcterms:created xsi:type="dcterms:W3CDTF">2020-02-21T09:40:00Z</dcterms:created>
  <dcterms:modified xsi:type="dcterms:W3CDTF">2020-02-24T08:17:00Z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