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9" w:rsidRPr="00B715E3" w:rsidRDefault="005F7715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715E3">
        <w:rPr>
          <w:rFonts w:asciiTheme="minorEastAsia" w:hAnsiTheme="minorEastAsia"/>
          <w:b/>
          <w:bCs/>
          <w:sz w:val="32"/>
          <w:szCs w:val="32"/>
        </w:rPr>
        <w:t>2017年HP小型机、服务器及存储设备维护服务中标公告</w:t>
      </w:r>
    </w:p>
    <w:p w:rsidR="00B715E3" w:rsidRDefault="00B715E3">
      <w:pPr>
        <w:spacing w:line="360" w:lineRule="auto"/>
        <w:rPr>
          <w:rFonts w:asciiTheme="minorEastAsia" w:hAnsiTheme="minorEastAsia"/>
          <w:sz w:val="24"/>
        </w:rPr>
      </w:pP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项目名称：2017年HP小型机、服务器及存储设备维护服务 </w:t>
      </w:r>
    </w:p>
    <w:p w:rsidR="007E5889" w:rsidRPr="00D663D2" w:rsidRDefault="005F7715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>项目编号：gcst-2017-60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采购人名称：北京市市政管理委员会信息中心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采购人地址：北京市西城区西单北大街80号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采购人联系方式：010-52405360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代理机构名称：北京国储思泰招标代理有限公司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代理机构地址：北京市海淀区阜外亮甲店1号恩济西园10号楼西三门336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代理机构联系方式：010-52405360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资金来源：财政拨款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财政批复金额：65.585 万元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采购内容：详见招标文件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采购方式：公开招标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合同履行日期：按照合同约定时间或买方指定时间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招标公告日期：2017年</w:t>
      </w:r>
      <w:r w:rsidR="00D663D2">
        <w:rPr>
          <w:rFonts w:asciiTheme="minorEastAsia" w:hAnsiTheme="minorEastAsia" w:hint="eastAsia"/>
          <w:sz w:val="24"/>
        </w:rPr>
        <w:t>09</w:t>
      </w:r>
      <w:r w:rsidRPr="00D663D2">
        <w:rPr>
          <w:rFonts w:asciiTheme="minorEastAsia" w:hAnsiTheme="minorEastAsia" w:hint="eastAsia"/>
          <w:sz w:val="24"/>
        </w:rPr>
        <w:t>月</w:t>
      </w:r>
      <w:r w:rsidR="00D663D2">
        <w:rPr>
          <w:rFonts w:asciiTheme="minorEastAsia" w:hAnsiTheme="minorEastAsia" w:hint="eastAsia"/>
          <w:sz w:val="24"/>
        </w:rPr>
        <w:t>29</w:t>
      </w:r>
      <w:r w:rsidRPr="00D663D2">
        <w:rPr>
          <w:rFonts w:asciiTheme="minorEastAsia" w:hAnsiTheme="minorEastAsia" w:hint="eastAsia"/>
          <w:sz w:val="24"/>
        </w:rPr>
        <w:t>日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定标日期：2017年10月30日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中标供应商名称：北京金成联科贸有限责任公司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中标供应商地址：北京市海淀区苏州街12号西屋国际大厦ES205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中标金额：644</w:t>
      </w:r>
      <w:r w:rsidR="00B7350E">
        <w:rPr>
          <w:rFonts w:asciiTheme="minorEastAsia" w:hAnsiTheme="minorEastAsia" w:hint="eastAsia"/>
          <w:sz w:val="24"/>
        </w:rPr>
        <w:t>,</w:t>
      </w:r>
      <w:r w:rsidRPr="00D663D2">
        <w:rPr>
          <w:rFonts w:asciiTheme="minorEastAsia" w:hAnsiTheme="minorEastAsia" w:hint="eastAsia"/>
          <w:sz w:val="24"/>
        </w:rPr>
        <w:t>000</w:t>
      </w:r>
      <w:r w:rsidR="00D663D2">
        <w:rPr>
          <w:rFonts w:asciiTheme="minorEastAsia" w:hAnsiTheme="minorEastAsia" w:hint="eastAsia"/>
          <w:sz w:val="24"/>
        </w:rPr>
        <w:t>.00</w:t>
      </w:r>
      <w:r w:rsidRPr="00D663D2">
        <w:rPr>
          <w:rFonts w:asciiTheme="minorEastAsia" w:hAnsiTheme="minorEastAsia" w:hint="eastAsia"/>
          <w:sz w:val="24"/>
        </w:rPr>
        <w:t>元(人民币)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评标委员会名单：刘文坤、王长杰、夏友中、单希强、高惠润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项目联系人：蔡工</w:t>
      </w:r>
      <w:bookmarkStart w:id="0" w:name="_GoBack"/>
      <w:bookmarkEnd w:id="0"/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联系方式：010-52405360</w:t>
      </w:r>
    </w:p>
    <w:p w:rsidR="007E5889" w:rsidRPr="00D663D2" w:rsidRDefault="005F7715" w:rsidP="007F6D3C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北京国储思泰招标代理有限公司</w:t>
      </w:r>
    </w:p>
    <w:p w:rsidR="007E5889" w:rsidRPr="00D663D2" w:rsidRDefault="005F7715">
      <w:pPr>
        <w:spacing w:line="360" w:lineRule="auto"/>
        <w:rPr>
          <w:rFonts w:asciiTheme="minorEastAsia" w:hAnsiTheme="minorEastAsia"/>
          <w:sz w:val="24"/>
        </w:rPr>
      </w:pPr>
      <w:r w:rsidRPr="00D663D2">
        <w:rPr>
          <w:rFonts w:asciiTheme="minorEastAsia" w:hAnsiTheme="minorEastAsia" w:hint="eastAsia"/>
          <w:sz w:val="24"/>
        </w:rPr>
        <w:t xml:space="preserve">　　</w:t>
      </w:r>
      <w:r w:rsidR="007F6D3C">
        <w:rPr>
          <w:rFonts w:asciiTheme="minorEastAsia" w:hAnsiTheme="minorEastAsia" w:hint="eastAsia"/>
          <w:sz w:val="24"/>
        </w:rPr>
        <w:t xml:space="preserve">                                           </w:t>
      </w:r>
      <w:r w:rsidRPr="00D663D2">
        <w:rPr>
          <w:rFonts w:asciiTheme="minorEastAsia" w:hAnsiTheme="minorEastAsia" w:hint="eastAsia"/>
          <w:sz w:val="24"/>
        </w:rPr>
        <w:t>2017年10月</w:t>
      </w:r>
      <w:r w:rsidR="00B715E3">
        <w:rPr>
          <w:rFonts w:asciiTheme="minorEastAsia" w:hAnsiTheme="minorEastAsia" w:hint="eastAsia"/>
          <w:sz w:val="24"/>
        </w:rPr>
        <w:t>30</w:t>
      </w:r>
      <w:r w:rsidRPr="00D663D2">
        <w:rPr>
          <w:rFonts w:asciiTheme="minorEastAsia" w:hAnsiTheme="minorEastAsia" w:hint="eastAsia"/>
          <w:sz w:val="24"/>
        </w:rPr>
        <w:t>日</w:t>
      </w:r>
    </w:p>
    <w:p w:rsidR="007E5889" w:rsidRDefault="007E5889">
      <w:pPr>
        <w:spacing w:line="360" w:lineRule="auto"/>
      </w:pPr>
    </w:p>
    <w:sectPr w:rsidR="007E5889" w:rsidSect="007E5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B0" w:rsidRDefault="00CB41B0" w:rsidP="00D663D2">
      <w:r>
        <w:separator/>
      </w:r>
    </w:p>
  </w:endnote>
  <w:endnote w:type="continuationSeparator" w:id="1">
    <w:p w:rsidR="00CB41B0" w:rsidRDefault="00CB41B0" w:rsidP="00D6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B0" w:rsidRDefault="00CB41B0" w:rsidP="00D663D2">
      <w:r>
        <w:separator/>
      </w:r>
    </w:p>
  </w:footnote>
  <w:footnote w:type="continuationSeparator" w:id="1">
    <w:p w:rsidR="00CB41B0" w:rsidRDefault="00CB41B0" w:rsidP="00D66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5889"/>
    <w:rsid w:val="005F7715"/>
    <w:rsid w:val="007E5889"/>
    <w:rsid w:val="007F6D3C"/>
    <w:rsid w:val="00B715E3"/>
    <w:rsid w:val="00B7350E"/>
    <w:rsid w:val="00CB41B0"/>
    <w:rsid w:val="00D663D2"/>
    <w:rsid w:val="00DE64A5"/>
    <w:rsid w:val="1AE23A09"/>
    <w:rsid w:val="3E862FB8"/>
    <w:rsid w:val="506E1D64"/>
    <w:rsid w:val="56295639"/>
    <w:rsid w:val="5B3D75AD"/>
    <w:rsid w:val="63F82C3E"/>
    <w:rsid w:val="7589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8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E5889"/>
    <w:rPr>
      <w:b/>
    </w:rPr>
  </w:style>
  <w:style w:type="paragraph" w:styleId="a5">
    <w:name w:val="header"/>
    <w:basedOn w:val="a"/>
    <w:link w:val="Char"/>
    <w:rsid w:val="00D6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63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6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663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GTO</cp:lastModifiedBy>
  <cp:revision>6</cp:revision>
  <dcterms:created xsi:type="dcterms:W3CDTF">2014-10-29T12:08:00Z</dcterms:created>
  <dcterms:modified xsi:type="dcterms:W3CDTF">2017-10-30T02:19:00Z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